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3F8FE" w14:textId="77777777" w:rsidR="00EC5693" w:rsidRDefault="00EC56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4"/>
          <w:szCs w:val="4"/>
        </w:rPr>
      </w:pPr>
    </w:p>
    <w:tbl>
      <w:tblPr>
        <w:tblStyle w:val="afff1"/>
        <w:tblW w:w="104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1"/>
        <w:gridCol w:w="8646"/>
        <w:gridCol w:w="738"/>
      </w:tblGrid>
      <w:tr w:rsidR="00EC5693" w14:paraId="51B7AA7A" w14:textId="77777777">
        <w:trPr>
          <w:trHeight w:val="56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bookmarkStart w:id="0" w:name="_heading=h.gjdgxs" w:colFirst="0" w:colLast="0"/>
          <w:bookmarkEnd w:id="0"/>
          <w:p w14:paraId="03E3F155" w14:textId="77777777" w:rsidR="00EC5693" w:rsidRDefault="00000000">
            <w:pPr>
              <w:ind w:hanging="2"/>
            </w:pPr>
            <w:r>
              <w:object w:dxaOrig="881" w:dyaOrig="849" w14:anchorId="366D055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pt;height:43pt" o:ole="">
                  <v:imagedata r:id="rId8" o:title=""/>
                </v:shape>
                <o:OLEObject Type="Embed" ProgID="PBrush" ShapeID="_x0000_i1025" DrawAspect="Content" ObjectID="_1833547178" r:id="rId9"/>
              </w:objec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E012D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PNQS</w:t>
            </w:r>
          </w:p>
          <w:p w14:paraId="606FF722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  <w:b/>
                <w:bCs/>
                <w:color w:val="7030A0"/>
              </w:rPr>
            </w:pPr>
            <w:r>
              <w:rPr>
                <w:rFonts w:ascii="Arial" w:eastAsia="Arial" w:hAnsi="Arial" w:cs="Arial"/>
                <w:b/>
                <w:bCs/>
              </w:rPr>
              <w:t>Formulário PGA 202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6 - Clássico</w:t>
            </w:r>
          </w:p>
          <w:p w14:paraId="4268C0B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ind w:hanging="2"/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Prêmio de Gestão de Ativos no Saneamento Ambiental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740B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ID Case</w:t>
            </w:r>
          </w:p>
          <w:p w14:paraId="5C3AAACF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</w:t>
            </w:r>
          </w:p>
        </w:tc>
      </w:tr>
    </w:tbl>
    <w:p w14:paraId="0E13FE03" w14:textId="77777777" w:rsidR="00EC5693" w:rsidRDefault="00EC5693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39" w:hanging="2"/>
        <w:jc w:val="center"/>
        <w:rPr>
          <w:rFonts w:ascii="Arial" w:eastAsia="Arial" w:hAnsi="Arial" w:cs="Arial"/>
          <w:color w:val="000000"/>
          <w:sz w:val="16"/>
          <w:szCs w:val="16"/>
        </w:rPr>
      </w:pPr>
      <w:bookmarkStart w:id="1" w:name="_heading=h.1fob9te" w:colFirst="0" w:colLast="0"/>
      <w:bookmarkEnd w:id="1"/>
    </w:p>
    <w:p w14:paraId="30047DF3" w14:textId="77777777" w:rsidR="00EC5693" w:rsidRDefault="00000000">
      <w:pPr>
        <w:keepNext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5" w:color="000000"/>
          <w:between w:val="nil"/>
        </w:pBdr>
        <w:shd w:val="clear" w:color="auto" w:fill="F2F2F2"/>
        <w:ind w:right="139" w:hanging="2"/>
        <w:jc w:val="center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INSTRUÇÔES PARA PREENCHIMENTO</w:t>
      </w:r>
    </w:p>
    <w:p w14:paraId="3760AA58" w14:textId="77777777" w:rsidR="00EC5693" w:rsidRDefault="00000000">
      <w:pPr>
        <w:keepNext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5" w:color="000000"/>
          <w:between w:val="nil"/>
        </w:pBdr>
        <w:shd w:val="clear" w:color="auto" w:fill="F2F2F2"/>
        <w:ind w:right="139" w:hanging="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MANTER TODOS OS ENUNCIADOS, INCLUSIVE ESTE, E NUMERAR AS PÁGINAS.</w:t>
      </w:r>
    </w:p>
    <w:p w14:paraId="1273CE5C" w14:textId="6C3B6777" w:rsidR="00EC5693" w:rsidRDefault="00000000">
      <w:pPr>
        <w:keepNext/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5" w:color="000000"/>
          <w:between w:val="nil"/>
        </w:pBdr>
        <w:shd w:val="clear" w:color="auto" w:fill="F2F2F2"/>
        <w:ind w:right="139" w:hanging="2"/>
        <w:jc w:val="both"/>
        <w:rPr>
          <w:rFonts w:ascii="Arial" w:eastAsia="Arial" w:hAnsi="Arial" w:cs="Arial"/>
          <w:b/>
          <w:bCs/>
          <w:color w:val="000000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color w:val="000000"/>
          <w:sz w:val="16"/>
          <w:szCs w:val="16"/>
        </w:rPr>
        <w:t>LIMITE DE PÁGINAS COM OS ENUNCIADOS DO FORMULÁRIO PREENCHIDO: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15 páginas </w:t>
      </w:r>
      <w:r>
        <w:rPr>
          <w:rFonts w:ascii="Arial" w:eastAsia="Arial" w:hAnsi="Arial" w:cs="Arial"/>
          <w:color w:val="000000"/>
          <w:sz w:val="16"/>
          <w:szCs w:val="16"/>
        </w:rPr>
        <w:t>(não inclui Glossário e Bibliografia),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formato tamanho A4.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 Fonte Arial ou Times New Roman, tamanho 10.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Tabelas Arial 8, Figuras Arial 6. Apenas o conteúdo relatado será avaliado, não havendo fatores estéticos.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Salvar </w:t>
      </w:r>
      <w:r>
        <w:rPr>
          <w:rFonts w:ascii="Arial" w:eastAsia="Arial" w:hAnsi="Arial" w:cs="Arial"/>
          <w:sz w:val="18"/>
          <w:szCs w:val="18"/>
        </w:rPr>
        <w:t xml:space="preserve">arquivo em formato PDF para ser carregado no SINP, com o nome </w:t>
      </w:r>
      <w:r>
        <w:rPr>
          <w:rFonts w:ascii="Arial" w:eastAsia="Arial" w:hAnsi="Arial" w:cs="Arial"/>
          <w:b/>
          <w:bCs/>
          <w:sz w:val="18"/>
          <w:szCs w:val="18"/>
        </w:rPr>
        <w:t>“PGA CLAS 202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6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 XXX - YYYYYYYY</w:t>
      </w:r>
      <w:r>
        <w:rPr>
          <w:rFonts w:ascii="Arial" w:eastAsia="Arial" w:hAnsi="Arial" w:cs="Arial"/>
          <w:sz w:val="18"/>
          <w:szCs w:val="18"/>
        </w:rPr>
        <w:t xml:space="preserve">”, onde “XXX” é o ID do Case e “YYYYYYYYYY” é o nome do Case. O ID é o número dado pelo SINP ao preencher a Ficha de Inscrição e o nome do Case é o que foi informado nela. Não é permitida a alteração no nome do Case submetido à Elegibilidade. Caso isso ocorra, o CNQA não se responsabiliza pela não localização da Ficha de Inscrição aprovada, e, por consequência, possível perda da submissão do Case. Consultar os Critérios </w:t>
      </w:r>
      <w:r w:rsidR="00ED2800">
        <w:rPr>
          <w:rFonts w:ascii="Arial" w:eastAsia="Arial" w:hAnsi="Arial" w:cs="Arial"/>
          <w:color w:val="7030A0"/>
          <w:sz w:val="18"/>
          <w:szCs w:val="18"/>
        </w:rPr>
        <w:t>PEOS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2026 </w:t>
      </w:r>
      <w:r>
        <w:rPr>
          <w:rFonts w:ascii="Arial" w:eastAsia="Arial" w:hAnsi="Arial" w:cs="Arial"/>
          <w:sz w:val="18"/>
          <w:szCs w:val="18"/>
        </w:rPr>
        <w:t xml:space="preserve">para enquadramento no tema apropriado. No caso de dúvidas de preenchimento, entrar em contato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com </w:t>
      </w:r>
      <w:r>
        <w:rPr>
          <w:rFonts w:ascii="Arial" w:eastAsia="Arial" w:hAnsi="Arial" w:cs="Arial"/>
          <w:i/>
          <w:iCs/>
          <w:sz w:val="18"/>
          <w:szCs w:val="18"/>
        </w:rPr>
        <w:t>cnqa@abes-dn.org.br.</w:t>
      </w:r>
    </w:p>
    <w:p w14:paraId="7FC05178" w14:textId="77777777" w:rsidR="00EC5693" w:rsidRDefault="00EC5693">
      <w:pPr>
        <w:keepNext/>
        <w:pBdr>
          <w:top w:val="nil"/>
          <w:left w:val="nil"/>
          <w:bottom w:val="nil"/>
          <w:right w:val="nil"/>
          <w:between w:val="nil"/>
        </w:pBdr>
        <w:ind w:right="139" w:firstLine="0"/>
        <w:rPr>
          <w:rFonts w:ascii="Arial" w:eastAsia="Arial" w:hAnsi="Arial" w:cs="Arial"/>
          <w:b/>
          <w:bCs/>
          <w:color w:val="000000"/>
        </w:rPr>
      </w:pPr>
    </w:p>
    <w:tbl>
      <w:tblPr>
        <w:tblStyle w:val="afff2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4969959D" w14:textId="77777777">
        <w:trPr>
          <w:cantSplit/>
          <w:trHeight w:val="389"/>
        </w:trPr>
        <w:tc>
          <w:tcPr>
            <w:tcW w:w="10490" w:type="dxa"/>
            <w:shd w:val="clear" w:color="auto" w:fill="F3F3F3"/>
            <w:vAlign w:val="center"/>
          </w:tcPr>
          <w:p w14:paraId="100275B0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right="139" w:hanging="2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A) Informações sobre o Case</w:t>
            </w:r>
          </w:p>
        </w:tc>
      </w:tr>
    </w:tbl>
    <w:p w14:paraId="729D761C" w14:textId="77777777" w:rsidR="00EC5693" w:rsidRDefault="00EC5693">
      <w:pPr>
        <w:rPr>
          <w:rFonts w:ascii="Arial" w:eastAsia="Arial" w:hAnsi="Arial" w:cs="Arial"/>
          <w:sz w:val="10"/>
          <w:szCs w:val="10"/>
        </w:rPr>
      </w:pPr>
    </w:p>
    <w:tbl>
      <w:tblPr>
        <w:tblStyle w:val="afff3"/>
        <w:tblW w:w="1051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67"/>
        <w:gridCol w:w="1552"/>
      </w:tblGrid>
      <w:tr w:rsidR="00EC5693" w14:paraId="54070569" w14:textId="77777777">
        <w:trPr>
          <w:trHeight w:val="338"/>
        </w:trPr>
        <w:tc>
          <w:tcPr>
            <w:tcW w:w="8967" w:type="dxa"/>
          </w:tcPr>
          <w:p w14:paraId="1DC8F45A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Nome do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Case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(Programa </w:t>
            </w:r>
            <w:proofErr w:type="gramStart"/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implantado)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-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o mesmo da Ficha de Elegibilidade, 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máximo 60 caracteres</w:t>
            </w:r>
          </w:p>
          <w:p w14:paraId="4152F4FD" w14:textId="77777777" w:rsidR="00EC5693" w:rsidRDefault="00000000">
            <w:pPr>
              <w:ind w:hanging="2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r>
              <w:rPr>
                <w:rFonts w:ascii="Arial" w:eastAsia="Arial" w:hAnsi="Arial" w:cs="Arial"/>
                <w:color w:val="D5DCE4"/>
                <w:sz w:val="20"/>
                <w:szCs w:val="20"/>
              </w:rPr>
              <w:t>XXXXXXXXXX</w:t>
            </w:r>
          </w:p>
          <w:p w14:paraId="268D7503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  <w:p w14:paraId="1BCECB8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Por “Programa” pode-se designar aqui uma sistemática, plano, iniciativa, prática, processo, atividade, projeto ou similar, envolvendo etapas organizadas e ações coordenadas. Informar o ano de implantação</w:t>
            </w:r>
            <w:r>
              <w:rPr>
                <w:rFonts w:ascii="Arial" w:eastAsia="Arial" w:hAnsi="Arial" w:cs="Arial"/>
                <w:color w:val="7030A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ao lado,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visando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 xml:space="preserve">à gestão de ativos de infraestrutura operacional. </w:t>
            </w:r>
          </w:p>
        </w:tc>
        <w:tc>
          <w:tcPr>
            <w:tcW w:w="1552" w:type="dxa"/>
          </w:tcPr>
          <w:p w14:paraId="6762F94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rFonts w:ascii="Arial" w:eastAsia="Arial" w:hAnsi="Arial" w:cs="Arial"/>
                <w:color w:val="7030A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Ano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Implant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030A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7030A0"/>
                <w:sz w:val="16"/>
                <w:szCs w:val="16"/>
              </w:rPr>
              <w:t xml:space="preserve"> ou atualização</w:t>
            </w:r>
          </w:p>
          <w:p w14:paraId="5B01B63D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/>
              <w:jc w:val="center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últ</w:t>
            </w:r>
            <w:proofErr w:type="spellEnd"/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 xml:space="preserve"> 3 anos)</w:t>
            </w:r>
          </w:p>
          <w:p w14:paraId="6BB92AC2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rFonts w:ascii="Arial" w:eastAsia="Arial" w:hAnsi="Arial" w:cs="Arial"/>
                <w:color w:val="003399"/>
                <w:sz w:val="18"/>
                <w:szCs w:val="18"/>
              </w:rPr>
            </w:pPr>
          </w:p>
          <w:p w14:paraId="39AA443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8" w:hanging="2"/>
              <w:jc w:val="center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z w:val="18"/>
                <w:szCs w:val="18"/>
              </w:rPr>
              <w:t>XXXX</w:t>
            </w:r>
          </w:p>
        </w:tc>
      </w:tr>
      <w:tr w:rsidR="00EC5693" w14:paraId="4A48ADC7" w14:textId="77777777">
        <w:trPr>
          <w:trHeight w:val="676"/>
        </w:trPr>
        <w:tc>
          <w:tcPr>
            <w:tcW w:w="10519" w:type="dxa"/>
            <w:gridSpan w:val="2"/>
          </w:tcPr>
          <w:p w14:paraId="2C675F6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Tema central do Programa</w:t>
            </w:r>
          </w:p>
          <w:p w14:paraId="14C4504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(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Plantas ou Redes    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(</w:t>
            </w:r>
            <w:r>
              <w:rPr>
                <w:rFonts w:ascii="Arial" w:eastAsia="Arial" w:hAnsi="Arial" w:cs="Arial"/>
                <w:color w:val="0070C0"/>
                <w:sz w:val="20"/>
                <w:szCs w:val="20"/>
                <w:shd w:val="clear" w:color="auto" w:fill="D9D9D9"/>
              </w:rPr>
              <w:t>_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D9D9D9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Outras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instalações    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 xml:space="preserve">_)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Processos do ciclo de vida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>
              <w:rPr>
                <w:rFonts w:ascii="Arial" w:eastAsia="Arial" w:hAnsi="Arial" w:cs="Arial"/>
                <w:sz w:val="20"/>
                <w:szCs w:val="20"/>
                <w:shd w:val="clear" w:color="auto" w:fill="D9D9D9"/>
              </w:rPr>
              <w:t>(_)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Cadastro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técnico             </w:t>
            </w:r>
          </w:p>
        </w:tc>
      </w:tr>
      <w:tr w:rsidR="00EC5693" w14:paraId="47550741" w14:textId="77777777">
        <w:tc>
          <w:tcPr>
            <w:tcW w:w="10519" w:type="dxa"/>
            <w:gridSpan w:val="2"/>
          </w:tcPr>
          <w:p w14:paraId="613F7A0A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bookmarkStart w:id="3" w:name="_heading=h.3znysh7" w:colFirst="0" w:colLast="0"/>
            <w:bookmarkEnd w:id="3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Abrangência ou alcance,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sistemas e equipamentos (escopo)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XXXXXXXXXXXX... - XXXXXXXXXXXXX....</w:t>
            </w:r>
          </w:p>
          <w:p w14:paraId="5B39CE2A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53A6F6C0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Fornecer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informações sobre a extensão do Programa:  as áreas geográficas/localidades, fases do ciclo de vida dos ativos abrangidas, cadastros envolvidos, principais sistemas ou portfólio de equipamentos considerados ou instalados.</w:t>
            </w:r>
          </w:p>
        </w:tc>
      </w:tr>
      <w:tr w:rsidR="00EC5693" w14:paraId="61DD91B4" w14:textId="77777777">
        <w:trPr>
          <w:trHeight w:val="532"/>
        </w:trPr>
        <w:tc>
          <w:tcPr>
            <w:tcW w:w="10519" w:type="dxa"/>
            <w:gridSpan w:val="2"/>
          </w:tcPr>
          <w:p w14:paraId="24042AD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Resumo do Case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4"/>
                <w:szCs w:val="14"/>
              </w:rPr>
              <w:t>(até 12 linhas)</w:t>
            </w:r>
          </w:p>
          <w:p w14:paraId="4EEC7F5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XXXXXXXXXXXXXXXXX...</w:t>
            </w:r>
          </w:p>
        </w:tc>
      </w:tr>
      <w:tr w:rsidR="00EC5693" w14:paraId="006F54BC" w14:textId="77777777">
        <w:trPr>
          <w:trHeight w:val="262"/>
        </w:trPr>
        <w:tc>
          <w:tcPr>
            <w:tcW w:w="10519" w:type="dxa"/>
            <w:gridSpan w:val="2"/>
            <w:shd w:val="clear" w:color="auto" w:fill="F2F2F2"/>
          </w:tcPr>
          <w:p w14:paraId="0C2B9E9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Resumir acima os aspectos relevantes do Programa descrito neste Case. Citar as razões, direcionamentos, decisões, desafios, metas e aspectos mais relevantes que determinaram a prioridade na sua implementação. Mencionar níveis de liderança bem como eventuais parcerias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com outras áreas, clientes, fornecedores, reguladores 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>e outras organizações</w:t>
            </w:r>
            <w:r>
              <w:rPr>
                <w:rFonts w:ascii="Arial" w:eastAsia="Arial" w:hAnsi="Arial" w:cs="Arial"/>
                <w:sz w:val="16"/>
                <w:szCs w:val="16"/>
              </w:rPr>
              <w:t>. Sintetizar o processo ou forma encontrada para atingir os objetivos, destacando novas abordagens ou inovações e respectivas vantagens. Citar eventuais tecnologias de informação e de processo relevantes utilizadas, destacando o emprego de modelagem digital e de IA</w:t>
            </w:r>
            <w:r>
              <w:rPr>
                <w:rFonts w:ascii="Arial" w:eastAsia="Arial" w:hAnsi="Arial" w:cs="Arial"/>
                <w:sz w:val="16"/>
                <w:szCs w:val="16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quando houver. Mostrar a relação do Programa com as iniciativas ESG e de aumento da resiliência/adaptabilidade e continuidade do negócio. Informar um ou mais resultados quantitativos de desempenho associados ao Programa que </w:t>
            </w:r>
            <w:r>
              <w:rPr>
                <w:rFonts w:ascii="Arial" w:eastAsia="Arial" w:hAnsi="Arial" w:cs="Arial"/>
                <w:color w:val="7030A0"/>
                <w:sz w:val="16"/>
                <w:szCs w:val="16"/>
              </w:rPr>
              <w:t>demonstrem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disponibilidade, confiabilidade, sustentabilidade, custos, riscos, reputação, retorno ou outro resultado almejado pelo Programa. </w:t>
            </w:r>
          </w:p>
        </w:tc>
      </w:tr>
      <w:tr w:rsidR="00EC5693" w14:paraId="3B90B6E0" w14:textId="77777777">
        <w:trPr>
          <w:trHeight w:val="132"/>
        </w:trPr>
        <w:tc>
          <w:tcPr>
            <w:tcW w:w="10519" w:type="dxa"/>
            <w:gridSpan w:val="2"/>
            <w:shd w:val="clear" w:color="auto" w:fill="F2F2F2"/>
          </w:tcPr>
          <w:p w14:paraId="4A124FEB" w14:textId="77777777" w:rsidR="00EC5693" w:rsidRDefault="00000000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A QUALIDADE DO RESUMO ACIMA É AVALIADA NAS QUESTÕES “7.b” – RESUMO DA PRÁTICA E “8.E” – RESUMO DO RESULTADO</w:t>
            </w:r>
          </w:p>
        </w:tc>
      </w:tr>
    </w:tbl>
    <w:p w14:paraId="39C47FC6" w14:textId="77777777" w:rsidR="00EC5693" w:rsidRDefault="00EC5693">
      <w:pPr>
        <w:ind w:hanging="2"/>
        <w:rPr>
          <w:rFonts w:ascii="Arial" w:eastAsia="Arial" w:hAnsi="Arial" w:cs="Arial"/>
        </w:rPr>
      </w:pPr>
      <w:bookmarkStart w:id="4" w:name="_heading=h.2et92p0" w:colFirst="0" w:colLast="0"/>
      <w:bookmarkEnd w:id="4"/>
    </w:p>
    <w:tbl>
      <w:tblPr>
        <w:tblStyle w:val="afff4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76D2C5D5" w14:textId="77777777">
        <w:trPr>
          <w:cantSplit/>
          <w:trHeight w:val="389"/>
        </w:trPr>
        <w:tc>
          <w:tcPr>
            <w:tcW w:w="10490" w:type="dxa"/>
            <w:shd w:val="clear" w:color="auto" w:fill="F3F3F3"/>
            <w:vAlign w:val="center"/>
          </w:tcPr>
          <w:p w14:paraId="4266A4F3" w14:textId="77777777" w:rsidR="00EC5693" w:rsidRDefault="00000000">
            <w:pPr>
              <w:keepNext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B) Perfil da Organização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br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Informações utilizadas para contextualizar a análise do Case </w:t>
            </w:r>
          </w:p>
        </w:tc>
      </w:tr>
    </w:tbl>
    <w:p w14:paraId="0EFC6821" w14:textId="77777777" w:rsidR="00EC5693" w:rsidRDefault="00EC5693">
      <w:pPr>
        <w:rPr>
          <w:rFonts w:ascii="Arial" w:eastAsia="Arial" w:hAnsi="Arial" w:cs="Arial"/>
          <w:sz w:val="12"/>
          <w:szCs w:val="12"/>
        </w:rPr>
      </w:pPr>
    </w:p>
    <w:tbl>
      <w:tblPr>
        <w:tblStyle w:val="afff5"/>
        <w:tblW w:w="1049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16"/>
        <w:gridCol w:w="2268"/>
        <w:gridCol w:w="3006"/>
      </w:tblGrid>
      <w:tr w:rsidR="00EC5693" w14:paraId="45263274" w14:textId="77777777">
        <w:trPr>
          <w:trHeight w:val="378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3754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  <w:t>INFORMAÇÕES DA ORGANIZAÇÃO</w:t>
            </w:r>
          </w:p>
        </w:tc>
      </w:tr>
      <w:tr w:rsidR="00EC5693" w14:paraId="7931506E" w14:textId="77777777">
        <w:trPr>
          <w:cantSplit/>
          <w:trHeight w:val="287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A5EE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Denominação da organização candidata:</w:t>
            </w:r>
          </w:p>
          <w:p w14:paraId="3CC8EC0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Xxxxxxxxxxxxxxxxxxxxxxxxx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30C3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Trata-se de:</w:t>
            </w:r>
          </w:p>
          <w:p w14:paraId="0CC8DE7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Organização completa </w:t>
            </w:r>
          </w:p>
          <w:p w14:paraId="110A78F0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Unidade Autônoma                                </w:t>
            </w:r>
          </w:p>
          <w:p w14:paraId="59CE382A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Unidade de Apoio</w:t>
            </w:r>
          </w:p>
          <w:p w14:paraId="574D7B8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…</w:t>
            </w:r>
          </w:p>
          <w:p w14:paraId="528A0C71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150C2FAF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b/>
                <w:bCs/>
                <w:i/>
                <w:iCs/>
                <w:color w:val="073763"/>
                <w:sz w:val="14"/>
                <w:szCs w:val="14"/>
              </w:rPr>
            </w:pPr>
          </w:p>
          <w:p w14:paraId="0F8DFDE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b/>
                <w:bCs/>
                <w:i/>
                <w:iCs/>
                <w:color w:val="073763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73763"/>
                <w:sz w:val="12"/>
                <w:szCs w:val="12"/>
              </w:rPr>
              <w:t>(Consultorias devem usar formulário ‘Solução de Gestão’)</w:t>
            </w:r>
          </w:p>
        </w:tc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682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color w:val="5F497A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de Fornecedor </w:t>
            </w:r>
            <w:r w:rsidRPr="009318F6"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do setor</w:t>
            </w:r>
          </w:p>
          <w:p w14:paraId="2F15314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de Regulador</w:t>
            </w:r>
          </w:p>
          <w:p w14:paraId="5B0F4DF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... de Operador direto ou indireto de:</w:t>
            </w:r>
          </w:p>
          <w:p w14:paraId="752F2E9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Abastecimento de água   </w:t>
            </w:r>
          </w:p>
          <w:p w14:paraId="2E1BF8C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 Esgotamento sanitário     </w:t>
            </w:r>
          </w:p>
          <w:p w14:paraId="0222D51D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águas pluviais </w:t>
            </w:r>
          </w:p>
          <w:p w14:paraId="0D567A9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) Manejo de resíduos sólidos </w:t>
            </w:r>
          </w:p>
          <w:p w14:paraId="49A9265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 xml:space="preserve"> 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_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) Manejo de efluentes industriais</w:t>
            </w:r>
          </w:p>
        </w:tc>
      </w:tr>
      <w:tr w:rsidR="00EC5693" w14:paraId="219FDBC7" w14:textId="77777777">
        <w:trPr>
          <w:cantSplit/>
          <w:trHeight w:val="287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785A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Atividades principais da organização candidata: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13FEE42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</w:t>
            </w:r>
            <w:proofErr w:type="spellEnd"/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49F70" w14:textId="77777777" w:rsidR="00EC5693" w:rsidRDefault="00EC56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66A6" w14:textId="77777777" w:rsidR="00EC5693" w:rsidRDefault="00EC56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EC5693" w14:paraId="5C11E4BF" w14:textId="77777777">
        <w:trPr>
          <w:trHeight w:val="775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F233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Quantidade de empregados próprios da org. candidata (porte): </w:t>
            </w:r>
          </w:p>
          <w:p w14:paraId="1BB7624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5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2217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Endereço principal da organização candidata: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50A029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7030A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EC5693" w14:paraId="39AC989F" w14:textId="77777777">
        <w:trPr>
          <w:trHeight w:val="436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14C5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Razão social responsável pela organização candidata: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3C59FD4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70AB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CNPJ da organização candidata:</w:t>
            </w:r>
            <w:r>
              <w:rPr>
                <w:rFonts w:ascii="Arial" w:eastAsia="Arial" w:hAnsi="Arial" w:cs="Arial"/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1D434B4D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EC5693" w14:paraId="0CCBE44B" w14:textId="77777777">
        <w:trPr>
          <w:cantSplit/>
          <w:trHeight w:val="208"/>
        </w:trPr>
        <w:tc>
          <w:tcPr>
            <w:tcW w:w="5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7E8D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Nome do Autor, para se obter informações adicionais:</w:t>
            </w:r>
          </w:p>
          <w:p w14:paraId="065BB10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A44E17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Email Autor: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4805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EC5693" w14:paraId="3640B395" w14:textId="77777777">
        <w:trPr>
          <w:cantSplit/>
          <w:trHeight w:val="207"/>
        </w:trPr>
        <w:tc>
          <w:tcPr>
            <w:tcW w:w="5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1D98E" w14:textId="77777777" w:rsidR="00EC5693" w:rsidRDefault="00EC56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3DAED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Fone Comercial Autor: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294B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EC5693" w14:paraId="4F503034" w14:textId="77777777">
        <w:trPr>
          <w:cantSplit/>
          <w:trHeight w:val="207"/>
        </w:trPr>
        <w:tc>
          <w:tcPr>
            <w:tcW w:w="52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63950" w14:textId="77777777" w:rsidR="00EC5693" w:rsidRDefault="00EC56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FF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1984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Celular Autor: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B3940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</w:tr>
      <w:tr w:rsidR="00EC5693" w14:paraId="15483B4B" w14:textId="77777777">
        <w:trPr>
          <w:trHeight w:val="207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6209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Dirigente responsável que autoriza a candidatura</w:t>
            </w:r>
          </w:p>
          <w:p w14:paraId="4D2C472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Xxxxxxxxxxxxxxxx</w:t>
            </w:r>
            <w:proofErr w:type="spellEnd"/>
          </w:p>
        </w:tc>
        <w:tc>
          <w:tcPr>
            <w:tcW w:w="5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33D6C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EC5693" w14:paraId="3B046A16" w14:textId="77777777">
        <w:trPr>
          <w:trHeight w:val="342"/>
        </w:trPr>
        <w:tc>
          <w:tcPr>
            <w:tcW w:w="5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764AC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7"/>
                <w:szCs w:val="17"/>
              </w:rPr>
              <w:lastRenderedPageBreak/>
              <w:t>DECLARAÇÃO</w:t>
            </w:r>
          </w:p>
          <w:p w14:paraId="0F7DC559" w14:textId="77777777" w:rsidR="00EC5693" w:rsidRDefault="00000000">
            <w:pPr>
              <w:ind w:hanging="2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A organização candidata concorda em responder às consultas do Especialista para esclarecimento de dúvidas, bem como, no caso de o Case ser selecionado para benchmarking, concorda em responder consultas para compartilhar seu conhecimento em prol do saneamento ambiental.</w:t>
            </w:r>
          </w:p>
        </w:tc>
        <w:tc>
          <w:tcPr>
            <w:tcW w:w="5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896E9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16"/>
                <w:szCs w:val="16"/>
              </w:rPr>
              <w:t>AUTENTICAÇÃO</w:t>
            </w:r>
          </w:p>
          <w:p w14:paraId="4F924F98" w14:textId="77777777" w:rsidR="00EC5693" w:rsidRDefault="00000000">
            <w:pPr>
              <w:ind w:hanging="2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 dirigente responsável pela organização candidata autoriza a submissão do Case à ABES e responsabiliza-se pela autenticidade das informações fornecidas, bem como autoriza sua análise pelos Especialistas designados pelo CNQA e divulgação do Case, no caso de ser declarado selecionado para benchmarking.</w:t>
            </w:r>
          </w:p>
        </w:tc>
      </w:tr>
      <w:tr w:rsidR="00EC5693" w14:paraId="24EFB382" w14:textId="77777777">
        <w:trPr>
          <w:trHeight w:val="342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AF1A" w14:textId="77777777" w:rsidR="00EC5693" w:rsidRDefault="00000000">
            <w:pP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Outras particularidades relevantes </w:t>
            </w:r>
            <w:r>
              <w:rPr>
                <w:rFonts w:ascii="Arial" w:eastAsia="Arial" w:hAnsi="Arial" w:cs="Arial"/>
                <w:color w:val="000000"/>
                <w:sz w:val="12"/>
                <w:szCs w:val="12"/>
              </w:rPr>
              <w:t>(até 5 linhas)</w:t>
            </w:r>
          </w:p>
          <w:p w14:paraId="05583B83" w14:textId="77777777" w:rsidR="00EC5693" w:rsidRDefault="00000000">
            <w:pPr>
              <w:ind w:hanging="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XXXXXXXXXX</w:t>
            </w:r>
          </w:p>
        </w:tc>
      </w:tr>
      <w:tr w:rsidR="00EC5693" w14:paraId="44BBA163" w14:textId="77777777">
        <w:trPr>
          <w:trHeight w:val="17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64E6E" w14:textId="77777777" w:rsidR="00EC5693" w:rsidRDefault="00000000">
            <w:pP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Utilizar esse espaço acima para fornecer outras informações que considerar relevantes para contextualizar a análise do Case.</w:t>
            </w:r>
          </w:p>
        </w:tc>
      </w:tr>
      <w:tr w:rsidR="00EC5693" w14:paraId="29BC4B08" w14:textId="77777777">
        <w:trPr>
          <w:cantSplit/>
          <w:trHeight w:val="73"/>
        </w:trPr>
        <w:tc>
          <w:tcPr>
            <w:tcW w:w="10490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D2B1B1E" w14:textId="77777777" w:rsidR="00EC5693" w:rsidRDefault="00EC5693">
            <w:pPr>
              <w:keepNext/>
              <w:ind w:right="139"/>
              <w:rPr>
                <w:rFonts w:ascii="Arial" w:eastAsia="Arial" w:hAnsi="Arial" w:cs="Arial"/>
                <w:color w:val="FF0000"/>
                <w:sz w:val="10"/>
                <w:szCs w:val="10"/>
              </w:rPr>
            </w:pPr>
          </w:p>
        </w:tc>
      </w:tr>
      <w:tr w:rsidR="00EC5693" w14:paraId="30A10D94" w14:textId="77777777">
        <w:trPr>
          <w:cantSplit/>
          <w:trHeight w:val="389"/>
        </w:trPr>
        <w:tc>
          <w:tcPr>
            <w:tcW w:w="10490" w:type="dxa"/>
            <w:gridSpan w:val="3"/>
            <w:shd w:val="clear" w:color="auto" w:fill="F3F3F3"/>
            <w:vAlign w:val="center"/>
          </w:tcPr>
          <w:p w14:paraId="37973292" w14:textId="77777777" w:rsidR="00EC5693" w:rsidRDefault="00000000">
            <w:pPr>
              <w:keepNext/>
              <w:ind w:right="139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C) Perfil Complementar</w:t>
            </w:r>
          </w:p>
          <w:p w14:paraId="3E7BDB83" w14:textId="77777777" w:rsidR="00EC5693" w:rsidRDefault="00000000">
            <w:pPr>
              <w:keepNext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Informações utilizadas para contextualizar a análise do Case </w:t>
            </w:r>
          </w:p>
        </w:tc>
      </w:tr>
    </w:tbl>
    <w:p w14:paraId="2D92AA34" w14:textId="77777777" w:rsidR="00EC5693" w:rsidRDefault="00EC5693">
      <w:pPr>
        <w:keepNext/>
        <w:rPr>
          <w:rFonts w:ascii="Arial" w:eastAsia="Arial" w:hAnsi="Arial" w:cs="Arial"/>
          <w:sz w:val="8"/>
          <w:szCs w:val="8"/>
        </w:rPr>
      </w:pPr>
    </w:p>
    <w:p w14:paraId="6E9852A5" w14:textId="77777777" w:rsidR="00EC5693" w:rsidRDefault="00000000">
      <w:pPr>
        <w:keepNext/>
        <w:numPr>
          <w:ilvl w:val="0"/>
          <w:numId w:val="5"/>
        </w:numPr>
        <w:tabs>
          <w:tab w:val="left" w:pos="142"/>
        </w:tabs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Instância de governança </w:t>
      </w:r>
    </w:p>
    <w:p w14:paraId="64A78843" w14:textId="77777777" w:rsidR="00EC5693" w:rsidRDefault="00000000">
      <w:pPr>
        <w:ind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Informar neste espaço a denominação do controlador da organização candidata. </w:t>
      </w:r>
    </w:p>
    <w:p w14:paraId="0A236A27" w14:textId="77777777" w:rsidR="00EC5693" w:rsidRDefault="00000000">
      <w:pPr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FF"/>
          <w:sz w:val="20"/>
          <w:szCs w:val="20"/>
        </w:rPr>
        <w:t>xxxxxxxxxxxxxxxxxxxxxxxxxxxxxxxxxxxxxxxxxxxxx</w:t>
      </w:r>
      <w:proofErr w:type="spellEnd"/>
    </w:p>
    <w:p w14:paraId="0BAC1EA8" w14:textId="77777777" w:rsidR="00EC5693" w:rsidRDefault="00EC5693">
      <w:pPr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bookmarkStart w:id="5" w:name="_heading=h.tyjcwt" w:colFirst="0" w:colLast="0"/>
      <w:bookmarkEnd w:id="5"/>
    </w:p>
    <w:p w14:paraId="6520C741" w14:textId="77777777" w:rsidR="00EC5693" w:rsidRDefault="00000000">
      <w:pPr>
        <w:keepNext/>
        <w:numPr>
          <w:ilvl w:val="0"/>
          <w:numId w:val="5"/>
        </w:numPr>
        <w:tabs>
          <w:tab w:val="left" w:pos="142"/>
        </w:tabs>
        <w:ind w:left="0" w:hanging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Áreas internas envolvidas </w:t>
      </w:r>
    </w:p>
    <w:p w14:paraId="3588F99B" w14:textId="77777777" w:rsidR="00EC5693" w:rsidRDefault="00000000">
      <w:pPr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Informar a denominação das principais áreas ou equipes internas envolvidas no Programa.</w:t>
      </w:r>
    </w:p>
    <w:p w14:paraId="62DC85D9" w14:textId="77777777" w:rsidR="00EC5693" w:rsidRDefault="00000000">
      <w:pPr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FF"/>
          <w:sz w:val="20"/>
          <w:szCs w:val="20"/>
        </w:rPr>
        <w:t>xxxxxxxxxxxxxxxxxxxxxxxxxxxxxxxxxxxxxxxxxxxxx</w:t>
      </w:r>
      <w:proofErr w:type="spellEnd"/>
    </w:p>
    <w:p w14:paraId="4107CE2B" w14:textId="77777777" w:rsidR="00EC5693" w:rsidRDefault="00EC5693">
      <w:pPr>
        <w:ind w:hanging="2"/>
        <w:jc w:val="both"/>
        <w:rPr>
          <w:rFonts w:ascii="Arial" w:eastAsia="Arial" w:hAnsi="Arial" w:cs="Arial"/>
          <w:sz w:val="20"/>
          <w:szCs w:val="20"/>
        </w:rPr>
      </w:pPr>
    </w:p>
    <w:p w14:paraId="637D1685" w14:textId="77777777" w:rsidR="00EC5693" w:rsidRDefault="00000000">
      <w:pPr>
        <w:keepNext/>
        <w:numPr>
          <w:ilvl w:val="0"/>
          <w:numId w:val="5"/>
        </w:numPr>
        <w:tabs>
          <w:tab w:val="left" w:pos="142"/>
        </w:tabs>
        <w:ind w:left="0" w:hanging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Linha de reporte </w:t>
      </w:r>
    </w:p>
    <w:p w14:paraId="50D5D06B" w14:textId="77777777" w:rsidR="00EC5693" w:rsidRDefault="00000000">
      <w:pPr>
        <w:ind w:hanging="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Informar a qual cargo ou Nível da estrutura organizacional o Líder ou a Coordenação do Programa se reporta. </w:t>
      </w:r>
    </w:p>
    <w:p w14:paraId="35A98C7D" w14:textId="77777777" w:rsidR="00EC5693" w:rsidRDefault="00000000">
      <w:pPr>
        <w:ind w:hanging="2"/>
        <w:jc w:val="both"/>
        <w:rPr>
          <w:rFonts w:ascii="Arial" w:eastAsia="Arial" w:hAnsi="Arial" w:cs="Arial"/>
          <w:color w:val="0000FF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FF"/>
          <w:sz w:val="20"/>
          <w:szCs w:val="20"/>
        </w:rPr>
        <w:t>xxxxxxxxxxxxxxxxxxxxxxxxxxxxxxxxxxxxxxxxxxxxx</w:t>
      </w:r>
      <w:proofErr w:type="spellEnd"/>
    </w:p>
    <w:p w14:paraId="447F554D" w14:textId="77777777" w:rsidR="00EC5693" w:rsidRDefault="00EC5693">
      <w:pPr>
        <w:ind w:hanging="2"/>
        <w:rPr>
          <w:rFonts w:ascii="Arial" w:eastAsia="Arial" w:hAnsi="Arial" w:cs="Arial"/>
        </w:rPr>
      </w:pPr>
    </w:p>
    <w:tbl>
      <w:tblPr>
        <w:tblStyle w:val="afff6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46B39638" w14:textId="77777777">
        <w:trPr>
          <w:cantSplit/>
          <w:trHeight w:val="86"/>
        </w:trPr>
        <w:tc>
          <w:tcPr>
            <w:tcW w:w="10490" w:type="dxa"/>
            <w:tcBorders>
              <w:bottom w:val="single" w:sz="4" w:space="0" w:color="000000"/>
            </w:tcBorders>
            <w:shd w:val="clear" w:color="auto" w:fill="F3F3F3"/>
          </w:tcPr>
          <w:p w14:paraId="63F84629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 xml:space="preserve">D) Critérios PGA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7030A0"/>
              </w:rPr>
              <w:t>Clássico</w:t>
            </w:r>
          </w:p>
          <w:p w14:paraId="46A86EE8" w14:textId="77777777" w:rsidR="00EC5693" w:rsidRDefault="00000000">
            <w:pPr>
              <w:ind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Oito Critérios aplicados ao Case que receberão nota do Avaliador</w:t>
            </w:r>
          </w:p>
        </w:tc>
      </w:tr>
      <w:tr w:rsidR="00EC5693" w14:paraId="694D1DF5" w14:textId="77777777">
        <w:trPr>
          <w:cantSplit/>
          <w:trHeight w:val="8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B74F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 cada um dos oito Critérios busca-se questionar aspectos essenciais para a excelência do Programa descrito no Case. Os sete primeiros questionam a gestão do Programa e o oitavo solicita os resultados alcançados pelo Programa.</w:t>
            </w:r>
          </w:p>
          <w:p w14:paraId="1B035128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IMPORTANTE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: a expressão “ativos” utilizada nestes critérios significa “ativos de infraestrutura operacional” conforme Glossário do MEGSA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®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. Ver também glossário exclusivo deste documento.</w:t>
            </w:r>
          </w:p>
        </w:tc>
      </w:tr>
    </w:tbl>
    <w:p w14:paraId="4E832335" w14:textId="77777777" w:rsidR="00EC5693" w:rsidRDefault="00EC5693">
      <w:pPr>
        <w:rPr>
          <w:rFonts w:ascii="Arial" w:eastAsia="Arial" w:hAnsi="Arial" w:cs="Arial"/>
          <w:sz w:val="12"/>
          <w:szCs w:val="12"/>
        </w:rPr>
      </w:pPr>
    </w:p>
    <w:tbl>
      <w:tblPr>
        <w:tblStyle w:val="afff7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1D6203CE" w14:textId="77777777">
        <w:trPr>
          <w:cantSplit/>
          <w:trHeight w:val="335"/>
          <w:tblHeader/>
        </w:trPr>
        <w:tc>
          <w:tcPr>
            <w:tcW w:w="10490" w:type="dxa"/>
            <w:tcBorders>
              <w:bottom w:val="single" w:sz="4" w:space="0" w:color="000000"/>
            </w:tcBorders>
            <w:shd w:val="clear" w:color="auto" w:fill="F3F3F3"/>
            <w:vAlign w:val="center"/>
          </w:tcPr>
          <w:p w14:paraId="17EA94FA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Questões de processos gerenciais</w:t>
            </w:r>
          </w:p>
        </w:tc>
      </w:tr>
      <w:tr w:rsidR="00EC5693" w14:paraId="1C4B792B" w14:textId="77777777">
        <w:trPr>
          <w:cantSplit/>
          <w:trHeight w:val="64"/>
          <w:tblHeader/>
        </w:trPr>
        <w:tc>
          <w:tcPr>
            <w:tcW w:w="10490" w:type="dxa"/>
            <w:tcBorders>
              <w:left w:val="nil"/>
              <w:right w:val="nil"/>
            </w:tcBorders>
            <w:vAlign w:val="center"/>
          </w:tcPr>
          <w:p w14:paraId="5438A62A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jc w:val="center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  <w:tr w:rsidR="00EC5693" w14:paraId="01F9E1A7" w14:textId="77777777">
        <w:trPr>
          <w:trHeight w:val="372"/>
        </w:trPr>
        <w:tc>
          <w:tcPr>
            <w:tcW w:w="10490" w:type="dxa"/>
            <w:shd w:val="clear" w:color="auto" w:fill="E0E0E0"/>
            <w:vAlign w:val="center"/>
          </w:tcPr>
          <w:p w14:paraId="16742D4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Critérios de 1 a 7</w:t>
            </w:r>
          </w:p>
        </w:tc>
      </w:tr>
    </w:tbl>
    <w:p w14:paraId="6A526383" w14:textId="77777777" w:rsidR="00EC5693" w:rsidRDefault="00EC5693">
      <w:pPr>
        <w:ind w:hanging="2"/>
        <w:rPr>
          <w:rFonts w:ascii="Arial" w:eastAsia="Arial" w:hAnsi="Arial" w:cs="Arial"/>
          <w:sz w:val="18"/>
          <w:szCs w:val="18"/>
        </w:rPr>
      </w:pPr>
    </w:p>
    <w:tbl>
      <w:tblPr>
        <w:tblStyle w:val="afff8"/>
        <w:tblW w:w="104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40"/>
        <w:gridCol w:w="1930"/>
        <w:gridCol w:w="1930"/>
        <w:gridCol w:w="1930"/>
        <w:gridCol w:w="1930"/>
        <w:gridCol w:w="1930"/>
      </w:tblGrid>
      <w:tr w:rsidR="00EC5693" w14:paraId="69B5DAA5" w14:textId="77777777">
        <w:trPr>
          <w:trHeight w:val="33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75C079F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Sistema de pontuação</w:t>
            </w:r>
          </w:p>
          <w:p w14:paraId="7415219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(por questão)</w:t>
            </w:r>
          </w:p>
        </w:tc>
      </w:tr>
      <w:tr w:rsidR="00EC5693" w14:paraId="061BBA6E" w14:textId="77777777">
        <w:trPr>
          <w:trHeight w:val="67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0091C87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Grau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73C4D6A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0: Não responde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16C62F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1: Responde </w:t>
            </w:r>
          </w:p>
          <w:p w14:paraId="161DAB6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pouco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0B46143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2: Responde </w:t>
            </w:r>
          </w:p>
          <w:p w14:paraId="1A8274D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boa parte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19C96DC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3: Responde quase tudo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5F84D63D" w14:textId="57E1C534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4: Responde tudo </w:t>
            </w:r>
            <w:r w:rsidR="009318F6" w:rsidRPr="00483529">
              <w:rPr>
                <w:rFonts w:ascii="Arial" w:eastAsia="Arial" w:hAnsi="Arial" w:cs="Arial"/>
                <w:b/>
                <w:bCs/>
                <w:color w:val="7030A0"/>
                <w:sz w:val="16"/>
                <w:szCs w:val="16"/>
              </w:rPr>
              <w:t>ou praticamente tudo</w:t>
            </w:r>
          </w:p>
        </w:tc>
      </w:tr>
      <w:tr w:rsidR="00EC5693" w14:paraId="40F16A05" w14:textId="77777777">
        <w:trPr>
          <w:trHeight w:val="25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70CBC06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Escala%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3A0792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4E555357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3A6B1FF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3AB583F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6094A100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</w:tbl>
    <w:p w14:paraId="087D26AC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</w:tabs>
        <w:ind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fff9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4E8413B0" w14:textId="77777777">
        <w:trPr>
          <w:trHeight w:val="315"/>
        </w:trPr>
        <w:tc>
          <w:tcPr>
            <w:tcW w:w="7938" w:type="dxa"/>
            <w:shd w:val="clear" w:color="auto" w:fill="F2F2F2"/>
            <w:vAlign w:val="center"/>
          </w:tcPr>
          <w:p w14:paraId="44415AB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1.  Liderança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1A4119B6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12</w:t>
            </w:r>
          </w:p>
        </w:tc>
      </w:tr>
    </w:tbl>
    <w:p w14:paraId="3BF42619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left="357" w:hanging="35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Apresentar </w:t>
      </w:r>
      <w:r>
        <w:rPr>
          <w:rFonts w:ascii="Arial" w:eastAsia="Arial" w:hAnsi="Arial" w:cs="Arial"/>
          <w:color w:val="000000"/>
          <w:sz w:val="18"/>
          <w:szCs w:val="18"/>
        </w:rPr>
        <w:t>os princípios mais importantes da política ou diretrizes de gestão de ativos aplicada no Programa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 xml:space="preserve">Destacar </w:t>
      </w:r>
      <w:r>
        <w:rPr>
          <w:rFonts w:ascii="Arial" w:eastAsia="Arial" w:hAnsi="Arial" w:cs="Arial"/>
          <w:color w:val="7030A0"/>
          <w:sz w:val="18"/>
          <w:szCs w:val="18"/>
        </w:rPr>
        <w:t>os princípios que se relacionam à redução dos custos, ao aumento de produtividade ou disponibilidade do ativo e à redução de riscos operacionais e para o negócio.</w:t>
      </w:r>
      <w:r>
        <w:rPr>
          <w:rFonts w:ascii="Arial" w:eastAsia="Arial" w:hAnsi="Arial" w:cs="Arial"/>
          <w:color w:val="EE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formas </w:t>
      </w:r>
      <w:r>
        <w:rPr>
          <w:rFonts w:ascii="Arial" w:eastAsia="Arial" w:hAnsi="Arial" w:cs="Arial"/>
          <w:color w:val="7030A0"/>
          <w:sz w:val="18"/>
          <w:szCs w:val="18"/>
        </w:rPr>
        <w:t>de a liderança da organização</w:t>
      </w:r>
      <w:r>
        <w:rPr>
          <w:rFonts w:ascii="Arial" w:eastAsia="Arial" w:hAnsi="Arial" w:cs="Arial"/>
          <w:color w:val="EE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disseminar essas informações, interna e externamente.</w:t>
      </w:r>
    </w:p>
    <w:p w14:paraId="20665AC9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11B5925C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left="357" w:hanging="357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Descrever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forma </w:t>
      </w:r>
      <w:r>
        <w:rPr>
          <w:rFonts w:ascii="Arial" w:eastAsia="Arial" w:hAnsi="Arial" w:cs="Arial"/>
          <w:color w:val="7030A0"/>
          <w:sz w:val="18"/>
          <w:szCs w:val="18"/>
        </w:rPr>
        <w:t>de a organização</w:t>
      </w:r>
      <w:r>
        <w:rPr>
          <w:rFonts w:ascii="Arial" w:eastAsia="Arial" w:hAnsi="Arial" w:cs="Arial"/>
          <w:color w:val="EE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desenvolver o comprometimento das </w:t>
      </w:r>
      <w:r>
        <w:rPr>
          <w:rFonts w:ascii="Arial" w:eastAsia="Arial" w:hAnsi="Arial" w:cs="Arial"/>
          <w:color w:val="7030A0"/>
          <w:sz w:val="18"/>
          <w:szCs w:val="18"/>
        </w:rPr>
        <w:t>pessoas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em migrar de uma cultura reativa de solução de problemas para uma cultura proativa de prevenção de problemas.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como o Programa vem contribuindo para o desenvolvimento dessa cultura proativa.</w:t>
      </w:r>
    </w:p>
    <w:p w14:paraId="7DBC95E1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6CEDD5C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left="357" w:hanging="357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Demonstrar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como as principais tomadas de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decisão relacionadas à aquisição, uso, atualização e descarte dos ativos abrangidos pelo Programa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são realizadas e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implementadas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forma a possibilitar o alcance dos objetivos </w:t>
      </w:r>
      <w:r>
        <w:rPr>
          <w:rFonts w:ascii="Arial" w:eastAsia="Arial" w:hAnsi="Arial" w:cs="Arial"/>
          <w:color w:val="7030A0"/>
          <w:sz w:val="18"/>
          <w:szCs w:val="18"/>
        </w:rPr>
        <w:t>do Programa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alinhadas com os objetivos organizacionais.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Informar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se as decisões seguem fluxo estruturado e rastreável, considerando, se aplicável, o risco, as oportunidades, o custo do ciclo de vida, o desempenho e os impactos socioambientais, com registro formal, implantação controlada e verificação de eficácia.</w:t>
      </w:r>
    </w:p>
    <w:p w14:paraId="090EFFBF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bookmarkStart w:id="6" w:name="_heading=h.qvfn3tx0isbr" w:colFirst="0" w:colLast="0"/>
      <w:bookmarkEnd w:id="6"/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1F75F664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left="357" w:hanging="357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relação entre o Programa e o sistema de gestão de ativos da organização ou de sua controladora.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relação do Programa com as iniciativas de aumento da resiliência/adaptabilidade e de garantia de continuidade do negócio em situações de crise, citando as principais situações tratadas.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Explicitar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os requisitos financeiros e não financeiros do controlador, como custos, performance, conformidade regulatória e estatutária nessas situações de crise (</w:t>
      </w:r>
      <w:proofErr w:type="spellStart"/>
      <w:r>
        <w:rPr>
          <w:rFonts w:ascii="Arial" w:eastAsia="Arial" w:hAnsi="Arial" w:cs="Arial"/>
          <w:color w:val="7030A0"/>
          <w:sz w:val="18"/>
          <w:szCs w:val="18"/>
        </w:rPr>
        <w:t>ex</w:t>
      </w:r>
      <w:proofErr w:type="spellEnd"/>
      <w:r>
        <w:rPr>
          <w:rFonts w:ascii="Arial" w:eastAsia="Arial" w:hAnsi="Arial" w:cs="Arial"/>
          <w:color w:val="7030A0"/>
          <w:sz w:val="18"/>
          <w:szCs w:val="18"/>
        </w:rPr>
        <w:t>: perdas, interrupções de abastecimento, nível de serviço mínimo, descarbonização entre outras).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forma de assegurar a independência e prontidão da área responsável pelos planos e exercícios de enfrentamento e recuperação de desastres </w:t>
      </w:r>
      <w:r>
        <w:rPr>
          <w:rFonts w:ascii="Arial" w:eastAsia="Arial" w:hAnsi="Arial" w:cs="Arial"/>
          <w:color w:val="000000"/>
          <w:sz w:val="18"/>
          <w:szCs w:val="18"/>
        </w:rPr>
        <w:lastRenderedPageBreak/>
        <w:t xml:space="preserve">envolvendo os ativos abrangidos </w:t>
      </w:r>
      <w:r>
        <w:rPr>
          <w:rFonts w:ascii="Arial" w:eastAsia="Arial" w:hAnsi="Arial" w:cs="Arial"/>
          <w:color w:val="7030A0"/>
          <w:sz w:val="18"/>
          <w:szCs w:val="18"/>
        </w:rPr>
        <w:t>pelo Programa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a forma de comunicação remota se houver colapso da rede pública de telecomunicação.  </w:t>
      </w:r>
    </w:p>
    <w:p w14:paraId="0B7A100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4C6A5A0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partes interessadas relevantes ao sistema de gestão de ativos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abrangidos </w:t>
      </w:r>
      <w:r>
        <w:rPr>
          <w:rFonts w:ascii="Arial" w:eastAsia="Arial" w:hAnsi="Arial" w:cs="Arial"/>
          <w:sz w:val="18"/>
          <w:szCs w:val="18"/>
        </w:rPr>
        <w:t>pelo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Programa, bem como suas necessidades.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Explicitar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como que as necessidades são avaliadas e atendidas.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Explicitar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como é dado retorno à parte interessada. </w:t>
      </w:r>
    </w:p>
    <w:p w14:paraId="33CCE256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613D6B5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Exemplificar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requisitos regulatórios, estatutários, relativos a mudanças climáticas e de garantia de continuidade do negócio, mais relevantes, a serem considerados </w:t>
      </w:r>
      <w:r>
        <w:rPr>
          <w:rFonts w:ascii="Arial" w:eastAsia="Arial" w:hAnsi="Arial" w:cs="Arial"/>
          <w:color w:val="7030A0"/>
          <w:sz w:val="18"/>
          <w:szCs w:val="18"/>
        </w:rPr>
        <w:t>no Programa.</w:t>
      </w:r>
    </w:p>
    <w:p w14:paraId="5220B2F2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B7DDBE9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>Descrever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a quais riscos identificados pela organização o Programa está associado.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Descrever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que forma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o Programa minimiza esses riscos.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Destacar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as ações de minimização dos riscos associados à segurança hídrica e ao desempenho dos fornecedores e parceiros, se aplicável.</w:t>
      </w:r>
    </w:p>
    <w:p w14:paraId="366A45FF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bookmarkStart w:id="7" w:name="_heading=h.4d34og8" w:colFirst="0" w:colLast="0"/>
      <w:bookmarkEnd w:id="7"/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260C2500" w14:textId="77777777" w:rsidR="00EC569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>Informar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quando foi feito o último mapeamento e inventário dos ativos abrangidos pelo Programa com a classificação de sua criticidade.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Apresentar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os principais tipos de ativos (portfólio)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abrangidos pelo Programa </w:t>
      </w:r>
      <w:r>
        <w:rPr>
          <w:rFonts w:ascii="Arial" w:eastAsia="Arial" w:hAnsi="Arial" w:cs="Arial"/>
          <w:color w:val="000000"/>
          <w:sz w:val="18"/>
          <w:szCs w:val="18"/>
        </w:rPr>
        <w:t>e quais são considerados críticos.</w:t>
      </w:r>
      <w:r>
        <w:rPr>
          <w:rFonts w:ascii="Helvetica Neue" w:eastAsia="Helvetica Neue" w:hAnsi="Helvetica Neue" w:cs="Helvetica Neue"/>
          <w:color w:val="0000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critério de definição de ativo crítico.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Informar,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se aplicável, se é feita a prestação de contas dos resultados das ações relacionadas ao Programa, referentes ao desenvolvimento sustentável, à descarbonização, garantia de continuidade do negócio e segurança hídrica.</w:t>
      </w:r>
    </w:p>
    <w:p w14:paraId="3AF430EA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5055886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bookmarkStart w:id="8" w:name="_heading=h.2s8eyo1" w:colFirst="0" w:colLast="0"/>
      <w:bookmarkEnd w:id="8"/>
    </w:p>
    <w:tbl>
      <w:tblPr>
        <w:tblStyle w:val="afffa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04DED3B5" w14:textId="77777777">
        <w:trPr>
          <w:trHeight w:val="261"/>
        </w:trPr>
        <w:tc>
          <w:tcPr>
            <w:tcW w:w="7938" w:type="dxa"/>
            <w:shd w:val="clear" w:color="auto" w:fill="F2F2F2"/>
            <w:vAlign w:val="center"/>
          </w:tcPr>
          <w:p w14:paraId="7921EC83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2.  Estratégias e Planos 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257B43A5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10</w:t>
            </w:r>
          </w:p>
        </w:tc>
      </w:tr>
    </w:tbl>
    <w:p w14:paraId="736C7428" w14:textId="77777777" w:rsidR="00EC56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Sumarizar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 principais estratégias do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Sumarizar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alinhamento entre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 principais estratégias de gestão de ativos da organização ou da controladora, com as do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Descrever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que forma os objetivos da gestão de ativos </w:t>
      </w:r>
      <w:r>
        <w:rPr>
          <w:rFonts w:ascii="Arial" w:eastAsia="Arial" w:hAnsi="Arial" w:cs="Arial"/>
          <w:color w:val="8064A2"/>
          <w:sz w:val="18"/>
          <w:szCs w:val="18"/>
        </w:rPr>
        <w:t>abrangidos pelo Programa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estão alinhados aos objetivos organizacionais, destacando de que forma impacta a universalização do saneamento, sua manutenção e o desenvolvimento sustentável.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Citar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as principais adversidades e oportunidades internas e externas que contribuíram para a definição das estratégias do Programa.</w:t>
      </w:r>
    </w:p>
    <w:p w14:paraId="22B12595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0FB9322" w14:textId="77777777" w:rsidR="00EC56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Destacar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 ações do Programa para desdobrar as suas estratégias.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Destacar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as ações relacionadas à otimização do uso dos ativos </w:t>
      </w:r>
      <w:r>
        <w:rPr>
          <w:rFonts w:ascii="Arial" w:eastAsia="Arial" w:hAnsi="Arial" w:cs="Arial"/>
          <w:color w:val="8064A2"/>
          <w:sz w:val="18"/>
          <w:szCs w:val="18"/>
        </w:rPr>
        <w:t xml:space="preserve">abrangidos pelo Programa </w:t>
      </w:r>
      <w:r>
        <w:rPr>
          <w:rFonts w:ascii="Arial" w:eastAsia="Arial" w:hAnsi="Arial" w:cs="Arial"/>
          <w:color w:val="7030A0"/>
          <w:sz w:val="18"/>
          <w:szCs w:val="18"/>
        </w:rPr>
        <w:t>em todo seu ciclo de vida, se aplicável. Destacar as ações relacionadas ao aumento da produtividade/disponibilidade do ativo, se aplicável.</w:t>
      </w:r>
      <w:r>
        <w:rPr>
          <w:rFonts w:ascii="Arial" w:eastAsia="Arial" w:hAnsi="Arial" w:cs="Arial"/>
          <w:color w:val="EE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formas de acompanhamento regular dessas ações pela direção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4E483633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bookmarkStart w:id="9" w:name="_heading=h.17dp8vu" w:colFirst="0" w:colLast="0"/>
      <w:bookmarkEnd w:id="9"/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3541ADE" w14:textId="77777777" w:rsidR="00EC56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nomes dos indicadores </w:t>
      </w:r>
      <w:r>
        <w:rPr>
          <w:rFonts w:ascii="Arial" w:eastAsia="Arial" w:hAnsi="Arial" w:cs="Arial"/>
          <w:color w:val="7030A0"/>
          <w:sz w:val="18"/>
          <w:szCs w:val="18"/>
        </w:rPr>
        <w:t>controlados para avaliar o desempenho estratégico do Programa.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 xml:space="preserve"> Informar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melhorias realizadas no planejamento das ações do Programa a partir da avaliação do seu desempenho estratégico.</w:t>
      </w:r>
    </w:p>
    <w:p w14:paraId="0C97A1E0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029BF14" w14:textId="77777777" w:rsidR="00EC56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qualquer atividade de pesquisa de soluções relativas à gestão de ativos, em organizações de referência, congressos ou literatura especializada, que possam ter beneficiado o Programa.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motivo que levou à escolha da(s) fonte(s). Se houver,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uma ou mais lições aprendidas nessa atividade.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Se não houver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lições aprendidas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, justificar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4C943EA7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E346515" w14:textId="77777777" w:rsidR="00EC569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Descrever </w:t>
      </w:r>
      <w:r>
        <w:rPr>
          <w:rFonts w:ascii="Arial" w:eastAsia="Arial" w:hAnsi="Arial" w:cs="Arial"/>
          <w:color w:val="000000"/>
          <w:sz w:val="18"/>
          <w:szCs w:val="18"/>
        </w:rPr>
        <w:t>de que forma a organização definiu os recursos necessários para implementação das ações do Programa. Informar os recursos envolvidos no Programa.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</w:p>
    <w:p w14:paraId="6B16BD5A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26B2718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tbl>
      <w:tblPr>
        <w:tblStyle w:val="afffb"/>
        <w:tblW w:w="10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268"/>
      </w:tblGrid>
      <w:tr w:rsidR="00EC5693" w14:paraId="1F7E163B" w14:textId="77777777">
        <w:trPr>
          <w:trHeight w:val="332"/>
        </w:trPr>
        <w:tc>
          <w:tcPr>
            <w:tcW w:w="8080" w:type="dxa"/>
            <w:shd w:val="clear" w:color="auto" w:fill="F2F2F2"/>
            <w:vAlign w:val="center"/>
          </w:tcPr>
          <w:p w14:paraId="43C7B83B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3.  Clientes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5FF39A94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43278F94" w14:textId="77777777" w:rsidR="00EC5693" w:rsidRDefault="00000000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10" w:name="_heading=h.3dy6vkm" w:colFirst="0" w:colLast="0"/>
      <w:bookmarkEnd w:id="10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7030A0"/>
          <w:sz w:val="18"/>
          <w:szCs w:val="18"/>
        </w:rPr>
        <w:t>as necessidades relativas</w:t>
      </w:r>
      <w:r>
        <w:rPr>
          <w:rFonts w:ascii="Arial" w:eastAsia="Arial" w:hAnsi="Arial" w:cs="Arial"/>
          <w:color w:val="EE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aos clientes que o Programa pretende atender, direta ou indiretamente. Se o cliente não for beneficiado,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declarar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fato.</w:t>
      </w:r>
    </w:p>
    <w:p w14:paraId="5FBBF8C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944E116" w14:textId="77777777" w:rsidR="00EC569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que forma eventuais ações do Programa </w:t>
      </w:r>
      <w:r>
        <w:rPr>
          <w:rFonts w:ascii="Arial" w:eastAsia="Arial" w:hAnsi="Arial" w:cs="Arial"/>
          <w:color w:val="7030A0"/>
          <w:sz w:val="18"/>
          <w:szCs w:val="18"/>
        </w:rPr>
        <w:t>impactaram e impactam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(positiva ou negativamente)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na qualidade dos serviços prestados aos clientes. </w:t>
      </w:r>
    </w:p>
    <w:p w14:paraId="727BD232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firstLine="0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133BB3C4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c"/>
        <w:tblW w:w="10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268"/>
      </w:tblGrid>
      <w:tr w:rsidR="00EC5693" w14:paraId="6D616DD3" w14:textId="77777777">
        <w:trPr>
          <w:trHeight w:val="267"/>
        </w:trPr>
        <w:tc>
          <w:tcPr>
            <w:tcW w:w="8080" w:type="dxa"/>
            <w:shd w:val="clear" w:color="auto" w:fill="F2F2F2"/>
            <w:vAlign w:val="center"/>
          </w:tcPr>
          <w:p w14:paraId="746C1362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4.  Sociedade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713084BE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4DBF1AC8" w14:textId="77777777" w:rsidR="00EC56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Informar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que forma o Programa contribui para o cumprimento de leis, regulamentos, normas ou códigos de adesão voluntária aplicáveis à organização. </w:t>
      </w:r>
    </w:p>
    <w:p w14:paraId="3773507C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  <w:r>
        <w:rPr>
          <w:rFonts w:ascii="Arial" w:eastAsia="Arial" w:hAnsi="Arial" w:cs="Arial"/>
          <w:color w:val="FF0000"/>
          <w:sz w:val="18"/>
          <w:szCs w:val="18"/>
        </w:rPr>
        <w:t xml:space="preserve"> </w:t>
      </w:r>
    </w:p>
    <w:p w14:paraId="5DE3791D" w14:textId="77777777" w:rsidR="00EC56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>de que forma eventuais ações do Programa impactaram e impactam comunidades específicas, a sociedade como um todo ou o meio ambiente.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 Informar </w:t>
      </w:r>
      <w:r>
        <w:rPr>
          <w:rFonts w:ascii="Arial" w:eastAsia="Arial" w:hAnsi="Arial" w:cs="Arial"/>
          <w:color w:val="000000"/>
          <w:sz w:val="18"/>
          <w:szCs w:val="18"/>
        </w:rPr>
        <w:t>como o público impactado foi informado sobre esses potenciais impactos. Se não houve impactos de qualquer natureza, declarar o fato.</w:t>
      </w:r>
    </w:p>
    <w:p w14:paraId="7AAA4617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  <w:r>
        <w:rPr>
          <w:rFonts w:ascii="Arial" w:eastAsia="Arial" w:hAnsi="Arial" w:cs="Arial"/>
          <w:color w:val="FF0000"/>
          <w:sz w:val="18"/>
          <w:szCs w:val="18"/>
        </w:rPr>
        <w:t xml:space="preserve"> </w:t>
      </w:r>
    </w:p>
    <w:p w14:paraId="714FEA85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p w14:paraId="21E4EE6C" w14:textId="77777777" w:rsidR="00EC569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lastRenderedPageBreak/>
        <w:t xml:space="preserve">c) Informar </w:t>
      </w:r>
      <w:r>
        <w:rPr>
          <w:rFonts w:ascii="Arial" w:eastAsia="Arial" w:hAnsi="Arial" w:cs="Arial"/>
          <w:color w:val="000000"/>
          <w:sz w:val="18"/>
          <w:szCs w:val="18"/>
        </w:rPr>
        <w:t>medidas de mitigação de impactos sociais ou ambientais adversos, decorrentes das ações para implementação do Programa, nos produtos ou operações.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 as ações não causaram impactos adversos, declarar o fato.</w:t>
      </w:r>
    </w:p>
    <w:p w14:paraId="669B73AF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 xml:space="preserve">Preencher aqui </w:t>
      </w:r>
    </w:p>
    <w:p w14:paraId="74B1E13B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d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10"/>
      </w:tblGrid>
      <w:tr w:rsidR="00EC5693" w14:paraId="39CAB1FE" w14:textId="77777777">
        <w:trPr>
          <w:trHeight w:val="296"/>
        </w:trPr>
        <w:tc>
          <w:tcPr>
            <w:tcW w:w="8080" w:type="dxa"/>
            <w:shd w:val="clear" w:color="auto" w:fill="F2F2F2"/>
            <w:vAlign w:val="center"/>
          </w:tcPr>
          <w:p w14:paraId="671A7A6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5.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Conhecimento, Inovação e Tecnologia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7DD6F03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Peso 10 </w:t>
            </w:r>
          </w:p>
        </w:tc>
      </w:tr>
    </w:tbl>
    <w:p w14:paraId="301B3DB5" w14:textId="77777777" w:rsidR="00EC56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>Informar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como é obtido e compartilhado o conhecimento sobre os ativos </w:t>
      </w:r>
      <w:r>
        <w:rPr>
          <w:rFonts w:ascii="Arial" w:eastAsia="Arial" w:hAnsi="Arial" w:cs="Arial"/>
          <w:color w:val="8064A2"/>
          <w:sz w:val="18"/>
          <w:szCs w:val="18"/>
        </w:rPr>
        <w:t>abrangidos pelo Programa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(características, condições, custos e localização).</w:t>
      </w:r>
    </w:p>
    <w:p w14:paraId="201B19D4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ABAA205" w14:textId="77777777" w:rsidR="00EC56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Relatar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realização de experimentos simulados ou testes piloto de novas ideias para avaliar retornos potenciais para melhoria do desempenho </w:t>
      </w:r>
      <w:r>
        <w:rPr>
          <w:rFonts w:ascii="Arial" w:eastAsia="Arial" w:hAnsi="Arial" w:cs="Arial"/>
          <w:color w:val="7030A0"/>
          <w:sz w:val="18"/>
          <w:szCs w:val="18"/>
        </w:rPr>
        <w:t>do Programa</w:t>
      </w:r>
      <w:r>
        <w:rPr>
          <w:rFonts w:ascii="Arial" w:eastAsia="Arial" w:hAnsi="Arial" w:cs="Arial"/>
          <w:color w:val="000000"/>
          <w:sz w:val="18"/>
          <w:szCs w:val="18"/>
        </w:rPr>
        <w:t>, mesmo que não tenham sido exitosos.</w:t>
      </w:r>
    </w:p>
    <w:p w14:paraId="74E68902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4B2300D8" w14:textId="77777777" w:rsidR="00EC56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>Citar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informações relevantes </w:t>
      </w:r>
      <w:r>
        <w:rPr>
          <w:rFonts w:ascii="Arial" w:eastAsia="Arial" w:hAnsi="Arial" w:cs="Arial"/>
          <w:color w:val="7030A0"/>
          <w:sz w:val="18"/>
          <w:szCs w:val="18"/>
        </w:rPr>
        <w:t>atreladas ao Programa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utilizadas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para a tomada de decisões sobre aquisição, uso, atualização e descarte dos ativos </w:t>
      </w:r>
      <w:r>
        <w:rPr>
          <w:rFonts w:ascii="Arial" w:eastAsia="Arial" w:hAnsi="Arial" w:cs="Arial"/>
          <w:color w:val="8064A2"/>
          <w:sz w:val="18"/>
          <w:szCs w:val="18"/>
        </w:rPr>
        <w:t>abrangidos pelo Programa</w:t>
      </w:r>
      <w:r>
        <w:rPr>
          <w:rFonts w:ascii="Arial" w:eastAsia="Arial" w:hAnsi="Arial" w:cs="Arial"/>
          <w:color w:val="7030A0"/>
          <w:sz w:val="18"/>
          <w:szCs w:val="18"/>
        </w:rPr>
        <w:t>.</w:t>
      </w:r>
    </w:p>
    <w:p w14:paraId="18E446B2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878E78B" w14:textId="77777777" w:rsidR="00EC56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Informar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principais mudanças introduzidas nos sistemas de informação para atender ao Programa e seus benefícios.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 incorporação de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tecnologias digitais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18"/>
          <w:szCs w:val="18"/>
        </w:rPr>
        <w:t xml:space="preserve"> emergentes, especialmente a modelagem/gêmeo digital e 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IA.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adequações em sistemas e tecnologias de coletas de dados, de medição da eficiência operacional </w:t>
      </w:r>
      <w:r>
        <w:rPr>
          <w:rFonts w:ascii="Arial" w:eastAsia="Arial" w:hAnsi="Arial" w:cs="Arial"/>
          <w:color w:val="7030A0"/>
          <w:sz w:val="18"/>
          <w:szCs w:val="18"/>
        </w:rPr>
        <w:t>e cibersegurança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 </w:t>
      </w:r>
    </w:p>
    <w:p w14:paraId="215780E9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4F93413" w14:textId="77777777" w:rsidR="00EC569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jc w:val="both"/>
        <w:rPr>
          <w:rFonts w:ascii="Arial" w:eastAsia="Arial" w:hAnsi="Arial" w:cs="Arial"/>
          <w:color w:val="7030A0"/>
          <w:sz w:val="18"/>
          <w:szCs w:val="18"/>
        </w:rPr>
      </w:pPr>
      <w:r>
        <w:rPr>
          <w:rFonts w:ascii="Arial" w:eastAsia="Arial" w:hAnsi="Arial" w:cs="Arial"/>
          <w:b/>
          <w:bCs/>
          <w:color w:val="7030A0"/>
          <w:sz w:val="18"/>
          <w:szCs w:val="18"/>
        </w:rPr>
        <w:t>Resumir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 como as informações da organização disponíveis para o planejamento, desenvolvimento e acompanhamento do Programa buscam assegurar a rastreabilidade dos ativos </w:t>
      </w:r>
      <w:r>
        <w:rPr>
          <w:rFonts w:ascii="Arial" w:eastAsia="Arial" w:hAnsi="Arial" w:cs="Arial"/>
          <w:color w:val="8064A2"/>
          <w:sz w:val="18"/>
          <w:szCs w:val="18"/>
        </w:rPr>
        <w:t>abrangidos pelo Programa</w:t>
      </w:r>
      <w:r>
        <w:rPr>
          <w:rFonts w:ascii="Arial" w:eastAsia="Arial" w:hAnsi="Arial" w:cs="Arial"/>
          <w:color w:val="7030A0"/>
          <w:sz w:val="18"/>
          <w:szCs w:val="18"/>
        </w:rPr>
        <w:t>, o registro dos recursos disponíveis e utilizados e os dados sobre o desempenho desses ativos, para orientar investimentos estratégicos e identificação de falhas potenciais.</w:t>
      </w:r>
    </w:p>
    <w:p w14:paraId="574F970A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2362482E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e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80"/>
        <w:gridCol w:w="2410"/>
      </w:tblGrid>
      <w:tr w:rsidR="00EC5693" w14:paraId="0F382F4B" w14:textId="77777777">
        <w:trPr>
          <w:trHeight w:val="292"/>
        </w:trPr>
        <w:tc>
          <w:tcPr>
            <w:tcW w:w="8080" w:type="dxa"/>
            <w:shd w:val="clear" w:color="auto" w:fill="F2F2F2"/>
            <w:vAlign w:val="center"/>
          </w:tcPr>
          <w:p w14:paraId="0C77D59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6.  Pessoas </w:t>
            </w:r>
          </w:p>
        </w:tc>
        <w:tc>
          <w:tcPr>
            <w:tcW w:w="2410" w:type="dxa"/>
            <w:shd w:val="clear" w:color="auto" w:fill="F2F2F2"/>
            <w:vAlign w:val="center"/>
          </w:tcPr>
          <w:p w14:paraId="6C4ADE1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8</w:t>
            </w:r>
          </w:p>
        </w:tc>
      </w:tr>
    </w:tbl>
    <w:p w14:paraId="797B169A" w14:textId="77777777" w:rsidR="00EC56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color w:val="000000"/>
          <w:sz w:val="18"/>
          <w:szCs w:val="18"/>
        </w:rPr>
      </w:pPr>
      <w:bookmarkStart w:id="11" w:name="_heading=h.3rdcrjn" w:colFirst="0" w:colLast="0"/>
      <w:bookmarkEnd w:id="11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Informar </w:t>
      </w:r>
      <w:r>
        <w:rPr>
          <w:rFonts w:ascii="Arial" w:eastAsia="Arial" w:hAnsi="Arial" w:cs="Arial"/>
          <w:color w:val="000000"/>
          <w:sz w:val="18"/>
          <w:szCs w:val="18"/>
        </w:rPr>
        <w:t>a maneira de escolha do líder e de configuração da equipe de desenvolvimento e implantação do Programa.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Sumarizar </w:t>
      </w:r>
      <w:r>
        <w:rPr>
          <w:rFonts w:ascii="Arial" w:eastAsia="Arial" w:hAnsi="Arial" w:cs="Arial"/>
          <w:color w:val="000000"/>
          <w:sz w:val="18"/>
          <w:szCs w:val="18"/>
        </w:rPr>
        <w:t>de que forma, se aplicável, é estimulada a diversidade na composição da equipe.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Caso não seja aplicável, justificar.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Destacar </w:t>
      </w:r>
      <w:r>
        <w:rPr>
          <w:rFonts w:ascii="Arial" w:eastAsia="Arial" w:hAnsi="Arial" w:cs="Arial"/>
          <w:color w:val="000000"/>
          <w:sz w:val="18"/>
          <w:szCs w:val="18"/>
        </w:rPr>
        <w:t>a responsabilidade, autoridade e papéis de atuação relevantes das pessoas envolvidas nos Programa.</w:t>
      </w:r>
    </w:p>
    <w:p w14:paraId="021F014B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7A814AB9" w14:textId="77777777" w:rsidR="00EC56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Citar </w:t>
      </w:r>
      <w:r>
        <w:rPr>
          <w:rFonts w:ascii="Arial" w:eastAsia="Arial" w:hAnsi="Arial" w:cs="Arial"/>
          <w:color w:val="000000"/>
          <w:sz w:val="18"/>
          <w:szCs w:val="18"/>
        </w:rPr>
        <w:t>a forma de preparação da força de trabalho envolvida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.  Destacar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quais são as ações conduzidas bem como sua importância para o êxito do Programa e quais áreas ou profissionais abrangeram. </w:t>
      </w:r>
    </w:p>
    <w:p w14:paraId="4D1C890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AC2B394" w14:textId="77777777" w:rsidR="00EC56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Explicar </w:t>
      </w:r>
      <w:r>
        <w:rPr>
          <w:rFonts w:ascii="Arial" w:eastAsia="Arial" w:hAnsi="Arial" w:cs="Arial"/>
          <w:color w:val="000000"/>
          <w:sz w:val="18"/>
          <w:szCs w:val="18"/>
        </w:rPr>
        <w:t>qualquer forma de incentivo ou de reconhecimento de pessoas da equipe do Programa, aplicadas em decorrência de atuação destacada no seu desenvolvimento e implantação.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</w:p>
    <w:p w14:paraId="7A701844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95FF14C" w14:textId="77777777" w:rsidR="00EC569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Mencionar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medidas adicionais de mitigação de perigos e riscos à saúde e segurança ocupacional decorrentes de mudanças incorporadas pelo Programa nas rotinas de trabalho. Se não houver, declarar o fato. </w:t>
      </w:r>
    </w:p>
    <w:p w14:paraId="30B8CF8B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CFEE6A8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533F10AD" w14:textId="77777777">
        <w:trPr>
          <w:trHeight w:val="301"/>
        </w:trPr>
        <w:tc>
          <w:tcPr>
            <w:tcW w:w="7938" w:type="dxa"/>
            <w:shd w:val="clear" w:color="auto" w:fill="F2F2F2"/>
            <w:vAlign w:val="center"/>
          </w:tcPr>
          <w:p w14:paraId="19E388BC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7.  Processos  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490155A2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12</w:t>
            </w:r>
          </w:p>
        </w:tc>
      </w:tr>
    </w:tbl>
    <w:p w14:paraId="356F9B1C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nformar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quais são os processos ou subprocessos do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ciclo de vida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dos ativos </w:t>
      </w:r>
      <w:r>
        <w:rPr>
          <w:rFonts w:ascii="Arial" w:eastAsia="Arial" w:hAnsi="Arial" w:cs="Arial"/>
          <w:color w:val="7030A0"/>
          <w:sz w:val="18"/>
          <w:szCs w:val="18"/>
        </w:rPr>
        <w:t>abrangidos pelo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Programa necessários e suas interações. 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nformar </w:t>
      </w:r>
      <w:r>
        <w:rPr>
          <w:rFonts w:ascii="Arial" w:eastAsia="Arial" w:hAnsi="Arial" w:cs="Arial"/>
          <w:color w:val="000000"/>
          <w:sz w:val="18"/>
          <w:szCs w:val="18"/>
        </w:rPr>
        <w:t>as principais entradas, saídas e desafios a serem superados nos principais processos.</w:t>
      </w:r>
    </w:p>
    <w:p w14:paraId="159E47FB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743C349C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8064A2"/>
          <w:sz w:val="18"/>
          <w:szCs w:val="18"/>
        </w:rPr>
        <w:t xml:space="preserve">Informar como são planejadas, desenvolvidas e controladas as manutenções preventivas e preditivas para prolongar a vida útil dos ativos </w:t>
      </w:r>
      <w:r>
        <w:rPr>
          <w:rFonts w:ascii="Arial" w:eastAsia="Arial" w:hAnsi="Arial" w:cs="Arial"/>
          <w:color w:val="7030A0"/>
          <w:sz w:val="18"/>
          <w:szCs w:val="18"/>
        </w:rPr>
        <w:t>abrangidos pelo programa</w:t>
      </w:r>
      <w:r>
        <w:rPr>
          <w:rFonts w:ascii="Arial" w:eastAsia="Arial" w:hAnsi="Arial" w:cs="Arial"/>
          <w:color w:val="8064A2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8064A2"/>
          <w:sz w:val="18"/>
          <w:szCs w:val="18"/>
        </w:rPr>
        <w:t xml:space="preserve"> </w:t>
      </w:r>
    </w:p>
    <w:p w14:paraId="44BB2900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5B20C73B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Descrever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que forma os processos do ciclo de vida dos ativos </w:t>
      </w:r>
      <w:r>
        <w:rPr>
          <w:rFonts w:ascii="Arial" w:eastAsia="Arial" w:hAnsi="Arial" w:cs="Arial"/>
          <w:color w:val="8064A2"/>
          <w:sz w:val="18"/>
          <w:szCs w:val="18"/>
        </w:rPr>
        <w:t xml:space="preserve">abrangidos pelo Programa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estão alinhados à estratégia de gestão de ativos para entregar valor às partes interessadas. Destacar as principais características e </w:t>
      </w:r>
      <w:r>
        <w:rPr>
          <w:rFonts w:ascii="Arial" w:eastAsia="Arial" w:hAnsi="Arial" w:cs="Arial"/>
          <w:color w:val="7030A0"/>
          <w:sz w:val="18"/>
          <w:szCs w:val="18"/>
        </w:rPr>
        <w:t xml:space="preserve">respectivos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benefícios desses processos para entregar valor.  Informar, </w:t>
      </w:r>
      <w:r>
        <w:rPr>
          <w:rFonts w:ascii="Arial" w:eastAsia="Arial" w:hAnsi="Arial" w:cs="Arial"/>
          <w:color w:val="7030A0"/>
          <w:sz w:val="18"/>
          <w:szCs w:val="18"/>
        </w:rPr>
        <w:t>quando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aplicável, quais delas contribui para descarbonização, aumento da resiliência frente às mudanças climáticas, </w:t>
      </w:r>
      <w:r>
        <w:rPr>
          <w:rFonts w:ascii="Arial" w:eastAsia="Arial" w:hAnsi="Arial" w:cs="Arial"/>
          <w:color w:val="7030A0"/>
          <w:sz w:val="18"/>
          <w:szCs w:val="18"/>
        </w:rPr>
        <w:t>conformidade regulatória e redução de riscos</w:t>
      </w:r>
      <w:r>
        <w:rPr>
          <w:rFonts w:ascii="Arial" w:eastAsia="Arial" w:hAnsi="Arial" w:cs="Arial"/>
          <w:color w:val="000000"/>
          <w:sz w:val="18"/>
          <w:szCs w:val="18"/>
        </w:rPr>
        <w:t>. Sumarizar as mudanças necessárias para operacionalizar a implantação do Programa. O Resumo do Case no tópico “A” deve sumarizar com clareza a abordagem adotada.</w:t>
      </w:r>
    </w:p>
    <w:p w14:paraId="1388014C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63A6726F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</w:tabs>
        <w:spacing w:before="60"/>
        <w:ind w:left="357" w:hanging="35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tecnologias de processo incorporadas pelo Programa. </w:t>
      </w:r>
      <w:r>
        <w:rPr>
          <w:rFonts w:ascii="Arial" w:eastAsia="Arial" w:hAnsi="Arial" w:cs="Arial"/>
          <w:b/>
          <w:bCs/>
          <w:color w:val="7030A0"/>
          <w:sz w:val="18"/>
          <w:szCs w:val="18"/>
        </w:rPr>
        <w:t>Resumir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seus benefícios, principalmente se estão fortemente relacionadas com os objetivos da gestão de ativos </w:t>
      </w:r>
      <w:r>
        <w:rPr>
          <w:rFonts w:ascii="Arial" w:eastAsia="Arial" w:hAnsi="Arial" w:cs="Arial"/>
          <w:color w:val="7030A0"/>
          <w:sz w:val="18"/>
          <w:szCs w:val="18"/>
        </w:rPr>
        <w:t>abrangidos pelo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Programa. </w:t>
      </w:r>
    </w:p>
    <w:p w14:paraId="03810483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796D68E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lastRenderedPageBreak/>
        <w:t>Sumarizar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 maneiras de avaliar e melhorar o desempenho dos processos afetados pelo Programa, durante e logo após sua implantação.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Citar exemplo </w:t>
      </w:r>
      <w:r>
        <w:rPr>
          <w:rFonts w:ascii="Arial" w:eastAsia="Arial" w:hAnsi="Arial" w:cs="Arial"/>
          <w:color w:val="000000"/>
          <w:sz w:val="18"/>
          <w:szCs w:val="18"/>
        </w:rPr>
        <w:t>de melhoria implantada decorrente dessa avaliação após a implementação do Programa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. </w:t>
      </w:r>
    </w:p>
    <w:p w14:paraId="40B1CB92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hanging="2"/>
        <w:jc w:val="both"/>
        <w:rPr>
          <w:rFonts w:ascii="Arial" w:eastAsia="Arial" w:hAnsi="Arial" w:cs="Arial"/>
          <w:i/>
          <w:iCs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7FDB6C8A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left="358" w:firstLine="0"/>
        <w:jc w:val="both"/>
        <w:rPr>
          <w:rFonts w:ascii="Arial" w:eastAsia="Arial" w:hAnsi="Arial" w:cs="Arial"/>
          <w:strike/>
          <w:color w:val="000000"/>
          <w:sz w:val="18"/>
          <w:szCs w:val="18"/>
        </w:rPr>
      </w:pPr>
    </w:p>
    <w:p w14:paraId="1FDFD56F" w14:textId="77777777" w:rsidR="00EC569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Resumir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forma de orçamento de investimentos em expansão e modernização (CAPEX) e de custeio (OPEX) dos ativos </w:t>
      </w:r>
      <w:r>
        <w:rPr>
          <w:rFonts w:ascii="Arial" w:eastAsia="Arial" w:hAnsi="Arial" w:cs="Arial"/>
          <w:color w:val="8064A2"/>
          <w:sz w:val="18"/>
          <w:szCs w:val="18"/>
        </w:rPr>
        <w:t>abrangidos pelo Programa</w:t>
      </w:r>
      <w:r>
        <w:rPr>
          <w:rFonts w:ascii="Arial" w:eastAsia="Arial" w:hAnsi="Arial" w:cs="Arial"/>
          <w:color w:val="000000"/>
          <w:sz w:val="18"/>
          <w:szCs w:val="18"/>
        </w:rPr>
        <w:t>, de forma compatível com os ciclos de vida de cada um, informando o horizonte máximo de tempo considerado em operação.</w:t>
      </w:r>
    </w:p>
    <w:p w14:paraId="690BBAF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left="358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211A0E8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tbl>
      <w:tblPr>
        <w:tblStyle w:val="affff0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09E080F7" w14:textId="77777777">
        <w:trPr>
          <w:cantSplit/>
          <w:trHeight w:val="241"/>
          <w:tblHeader/>
        </w:trPr>
        <w:tc>
          <w:tcPr>
            <w:tcW w:w="10490" w:type="dxa"/>
            <w:gridSpan w:val="2"/>
            <w:tcBorders>
              <w:bottom w:val="single" w:sz="4" w:space="0" w:color="000000"/>
            </w:tcBorders>
            <w:shd w:val="clear" w:color="auto" w:fill="F3F3F3"/>
            <w:vAlign w:val="center"/>
          </w:tcPr>
          <w:p w14:paraId="795696B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Questões de Resultados</w:t>
            </w:r>
          </w:p>
        </w:tc>
      </w:tr>
      <w:tr w:rsidR="00EC5693" w14:paraId="5D9CB7B7" w14:textId="77777777">
        <w:trPr>
          <w:cantSplit/>
          <w:trHeight w:val="158"/>
          <w:tblHeader/>
        </w:trPr>
        <w:tc>
          <w:tcPr>
            <w:tcW w:w="10490" w:type="dxa"/>
            <w:gridSpan w:val="2"/>
            <w:tcBorders>
              <w:left w:val="nil"/>
              <w:right w:val="nil"/>
            </w:tcBorders>
            <w:vAlign w:val="center"/>
          </w:tcPr>
          <w:p w14:paraId="04C03ACF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1980"/>
                <w:tab w:val="left" w:pos="-1800"/>
                <w:tab w:val="left" w:pos="0"/>
              </w:tabs>
              <w:jc w:val="center"/>
              <w:rPr>
                <w:rFonts w:ascii="Arial" w:eastAsia="Arial" w:hAnsi="Arial" w:cs="Arial"/>
                <w:color w:val="000000"/>
                <w:sz w:val="6"/>
                <w:szCs w:val="6"/>
              </w:rPr>
            </w:pPr>
          </w:p>
        </w:tc>
      </w:tr>
      <w:tr w:rsidR="00EC5693" w14:paraId="0EC015AF" w14:textId="77777777">
        <w:trPr>
          <w:cantSplit/>
          <w:trHeight w:val="344"/>
        </w:trPr>
        <w:tc>
          <w:tcPr>
            <w:tcW w:w="7938" w:type="dxa"/>
            <w:shd w:val="clear" w:color="auto" w:fill="F2F2F2"/>
            <w:vAlign w:val="center"/>
          </w:tcPr>
          <w:p w14:paraId="6040E13D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18"/>
                <w:szCs w:val="18"/>
              </w:rPr>
              <w:t xml:space="preserve">8.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Resultados</w:t>
            </w:r>
          </w:p>
        </w:tc>
        <w:tc>
          <w:tcPr>
            <w:tcW w:w="2552" w:type="dxa"/>
            <w:shd w:val="clear" w:color="auto" w:fill="F2F2F2"/>
            <w:vAlign w:val="center"/>
          </w:tcPr>
          <w:p w14:paraId="340DC15E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40</w:t>
            </w:r>
          </w:p>
        </w:tc>
      </w:tr>
    </w:tbl>
    <w:p w14:paraId="7A0C8894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1"/>
        <w:tblW w:w="104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40"/>
        <w:gridCol w:w="1776"/>
        <w:gridCol w:w="1776"/>
        <w:gridCol w:w="1776"/>
        <w:gridCol w:w="1776"/>
        <w:gridCol w:w="2546"/>
      </w:tblGrid>
      <w:tr w:rsidR="00EC5693" w14:paraId="475D2AEC" w14:textId="77777777">
        <w:trPr>
          <w:trHeight w:val="338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DE083D6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pontuação</w:t>
            </w:r>
          </w:p>
          <w:p w14:paraId="392E7C2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(por questão)</w:t>
            </w:r>
          </w:p>
        </w:tc>
      </w:tr>
      <w:tr w:rsidR="00EC5693" w14:paraId="5168F766" w14:textId="77777777">
        <w:trPr>
          <w:trHeight w:val="91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5C44824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Grau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4B463F1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0: Não responde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0EE839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1: Evolução inconclusiva do resultado ou favorável qualitativamente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393BCAFE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2: Evolução</w:t>
            </w:r>
          </w:p>
          <w:p w14:paraId="45E74B8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favorável de resultado indiretamente associado ao Programa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5548C73E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3: Evolução favorável de resultado diretamente associado ao Programa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9E9E9"/>
            <w:vAlign w:val="center"/>
          </w:tcPr>
          <w:p w14:paraId="64106984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4: Evolução favorável de resultado diretamente associado ao Programa</w:t>
            </w:r>
          </w:p>
          <w:p w14:paraId="64ACDE8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br/>
              <w:t xml:space="preserve"> se for alínea ‘8.e’, </w:t>
            </w:r>
          </w:p>
          <w:p w14:paraId="56E2626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 requisito de parte interessada foi atendido</w:t>
            </w:r>
          </w:p>
          <w:p w14:paraId="45E6A09A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</w:p>
          <w:p w14:paraId="3BAC05D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 destaques solicitados foram informados</w:t>
            </w:r>
          </w:p>
        </w:tc>
      </w:tr>
      <w:tr w:rsidR="00EC5693" w14:paraId="2C4AE144" w14:textId="77777777">
        <w:trPr>
          <w:trHeight w:val="25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42E7EC4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Escala%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660530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485E41AF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630AA00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29A9208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E9E9"/>
          </w:tcPr>
          <w:p w14:paraId="5850BC0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</w:tabs>
              <w:ind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100</w:t>
            </w:r>
          </w:p>
        </w:tc>
      </w:tr>
    </w:tbl>
    <w:p w14:paraId="4FB0BD6D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4A5FE2A0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uma ou mais evoluções, conforme conveniente, de resultados </w:t>
      </w:r>
      <w:r>
        <w:rPr>
          <w:rFonts w:ascii="Arial" w:eastAsia="Arial" w:hAnsi="Arial" w:cs="Arial"/>
          <w:color w:val="000000"/>
          <w:sz w:val="18"/>
          <w:szCs w:val="18"/>
          <w:u w:val="single"/>
        </w:rPr>
        <w:t>direta ou indiretamente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associados ao Programa e o nível de atendimento das expectativas das respectivas partes interessadas para as questões abaixo. </w:t>
      </w:r>
    </w:p>
    <w:p w14:paraId="5B8600C5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ED86DF1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os indicadores de desempenho pertinentes com série histórica abrangendo resultados de “antes” e “depois” ou outras evidências de melhoria como fotos “antes” e “depois”, reconhecimentos recebidos, resultados de pesquisas, comparativos com grupos de controle etc. No caso de resultados indiretos,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explicar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porque o Programa alavancou o resultado. </w:t>
      </w:r>
    </w:p>
    <w:p w14:paraId="0FFE915E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ffff2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64404030" w14:textId="77777777">
        <w:tc>
          <w:tcPr>
            <w:tcW w:w="7938" w:type="dxa"/>
          </w:tcPr>
          <w:p w14:paraId="341B7C52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a) Econômico ou financeiro</w:t>
            </w:r>
          </w:p>
        </w:tc>
        <w:tc>
          <w:tcPr>
            <w:tcW w:w="2552" w:type="dxa"/>
          </w:tcPr>
          <w:p w14:paraId="1D7D1FF8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8</w:t>
            </w:r>
          </w:p>
        </w:tc>
      </w:tr>
    </w:tbl>
    <w:p w14:paraId="0FEB5C23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8064A2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Apresentar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resultado econômico ou financeiro associado ao Programa, </w:t>
      </w:r>
      <w:r>
        <w:rPr>
          <w:rFonts w:ascii="Arial" w:eastAsia="Arial" w:hAnsi="Arial" w:cs="Arial"/>
          <w:color w:val="8064A2"/>
          <w:sz w:val="18"/>
          <w:szCs w:val="18"/>
        </w:rPr>
        <w:t>incluindo a redução de custos com reparos ou o retorno do investimento feito no programa.</w:t>
      </w:r>
      <w:r>
        <w:rPr>
          <w:rFonts w:ascii="Arial" w:eastAsia="Arial" w:hAnsi="Arial" w:cs="Arial"/>
          <w:strike/>
          <w:color w:val="8064A2"/>
          <w:sz w:val="18"/>
          <w:szCs w:val="18"/>
        </w:rPr>
        <w:t xml:space="preserve"> </w:t>
      </w:r>
    </w:p>
    <w:p w14:paraId="533A775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5022406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3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389B97AF" w14:textId="77777777">
        <w:tc>
          <w:tcPr>
            <w:tcW w:w="7938" w:type="dxa"/>
          </w:tcPr>
          <w:p w14:paraId="3E2CA99C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b) Social ou ambiental </w:t>
            </w:r>
          </w:p>
        </w:tc>
        <w:tc>
          <w:tcPr>
            <w:tcW w:w="2552" w:type="dxa"/>
          </w:tcPr>
          <w:p w14:paraId="52739EB0" w14:textId="77777777" w:rsidR="00EC5693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4416F4EF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resultado de conformidade, impactos ou atuação socioambiental associado ao Programa. </w:t>
      </w:r>
    </w:p>
    <w:p w14:paraId="3FBF3EE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26DDFC97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4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4E7941FF" w14:textId="77777777">
        <w:trPr>
          <w:trHeight w:val="152"/>
        </w:trPr>
        <w:tc>
          <w:tcPr>
            <w:tcW w:w="7938" w:type="dxa"/>
          </w:tcPr>
          <w:p w14:paraId="2D2FF550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c) Clientes</w:t>
            </w:r>
          </w:p>
        </w:tc>
        <w:tc>
          <w:tcPr>
            <w:tcW w:w="2552" w:type="dxa"/>
          </w:tcPr>
          <w:p w14:paraId="23E2CA57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1CE5BE0A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resultado relativo </w:t>
      </w:r>
      <w:r>
        <w:rPr>
          <w:rFonts w:ascii="Arial" w:eastAsia="Arial" w:hAnsi="Arial" w:cs="Arial"/>
          <w:color w:val="8064A2"/>
          <w:sz w:val="18"/>
          <w:szCs w:val="18"/>
        </w:rPr>
        <w:t xml:space="preserve">ao atendimento às necessidades dos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clientes </w:t>
      </w:r>
      <w:r>
        <w:rPr>
          <w:rFonts w:ascii="Arial" w:eastAsia="Arial" w:hAnsi="Arial" w:cs="Arial"/>
          <w:color w:val="8064A2"/>
          <w:sz w:val="18"/>
          <w:szCs w:val="18"/>
        </w:rPr>
        <w:t>associados</w:t>
      </w:r>
      <w:r>
        <w:rPr>
          <w:color w:val="8064A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ao Programa.</w:t>
      </w:r>
    </w:p>
    <w:p w14:paraId="34B8366A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1A0C3D81" w14:textId="77777777" w:rsidR="00EC5693" w:rsidRDefault="00EC5693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i/>
          <w:iCs/>
          <w:color w:val="000000"/>
        </w:rPr>
      </w:pPr>
    </w:p>
    <w:tbl>
      <w:tblPr>
        <w:tblStyle w:val="affff5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2C96E946" w14:textId="77777777">
        <w:tc>
          <w:tcPr>
            <w:tcW w:w="7938" w:type="dxa"/>
          </w:tcPr>
          <w:p w14:paraId="62A02BCB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d) Pessoas</w:t>
            </w:r>
          </w:p>
        </w:tc>
        <w:tc>
          <w:tcPr>
            <w:tcW w:w="2552" w:type="dxa"/>
          </w:tcPr>
          <w:p w14:paraId="35BCF1D9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4</w:t>
            </w:r>
          </w:p>
        </w:tc>
      </w:tr>
    </w:tbl>
    <w:p w14:paraId="347FFB4C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resultado do sistema de trabalho, desenvolvimento de competências, qualidade de vida ou outros relacionados à força de trabalho associados ao Programa.</w:t>
      </w:r>
    </w:p>
    <w:p w14:paraId="2CD8566C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02782F7A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6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2552"/>
      </w:tblGrid>
      <w:tr w:rsidR="00EC5693" w14:paraId="43CFDE1A" w14:textId="77777777">
        <w:tc>
          <w:tcPr>
            <w:tcW w:w="7938" w:type="dxa"/>
          </w:tcPr>
          <w:p w14:paraId="57C1FE50" w14:textId="27F1E361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e) Processos </w:t>
            </w:r>
          </w:p>
        </w:tc>
        <w:tc>
          <w:tcPr>
            <w:tcW w:w="2552" w:type="dxa"/>
          </w:tcPr>
          <w:p w14:paraId="4846163C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200"/>
                <w:tab w:val="left" w:pos="-5400"/>
                <w:tab w:val="center" w:pos="-5220"/>
                <w:tab w:val="left" w:pos="-1800"/>
              </w:tabs>
              <w:ind w:hanging="2"/>
              <w:jc w:val="righ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Peso 20</w:t>
            </w:r>
          </w:p>
        </w:tc>
      </w:tr>
    </w:tbl>
    <w:p w14:paraId="18887147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Apresentar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resultados de eficiência e eficácia ou de efetividade do </w:t>
      </w:r>
      <w:r>
        <w:rPr>
          <w:rFonts w:ascii="Arial" w:eastAsia="Arial" w:hAnsi="Arial" w:cs="Arial"/>
          <w:sz w:val="18"/>
          <w:szCs w:val="18"/>
        </w:rPr>
        <w:t>Programa e, para alcançar grau ‘4’:</w:t>
      </w:r>
    </w:p>
    <w:p w14:paraId="456E5E80" w14:textId="77777777" w:rsidR="00EC56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ind w:left="142" w:hanging="142"/>
        <w:jc w:val="both"/>
        <w:rPr>
          <w:rFonts w:ascii="Arial" w:eastAsia="Arial" w:hAnsi="Arial" w:cs="Arial"/>
          <w:color w:val="8064A2"/>
          <w:sz w:val="18"/>
          <w:szCs w:val="18"/>
        </w:rPr>
      </w:pPr>
      <w:bookmarkStart w:id="12" w:name="_heading=h.xft2yybss40r" w:colFirst="0" w:colLast="0"/>
      <w:bookmarkEnd w:id="12"/>
      <w:r>
        <w:rPr>
          <w:rFonts w:ascii="Arial" w:eastAsia="Arial" w:hAnsi="Arial" w:cs="Arial"/>
          <w:color w:val="8064A2"/>
          <w:sz w:val="18"/>
          <w:szCs w:val="18"/>
        </w:rPr>
        <w:t>relativos ao aumento da produtividade ou disponibilidade dos ativos abrangidos pelo Programa</w:t>
      </w:r>
    </w:p>
    <w:p w14:paraId="362C26B2" w14:textId="77777777" w:rsidR="00EC569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after="160"/>
        <w:ind w:left="142" w:hanging="142"/>
        <w:jc w:val="both"/>
        <w:rPr>
          <w:rFonts w:ascii="Arial" w:eastAsia="Arial" w:hAnsi="Arial" w:cs="Arial"/>
          <w:color w:val="8064A2"/>
          <w:sz w:val="18"/>
          <w:szCs w:val="18"/>
        </w:rPr>
      </w:pPr>
      <w:r>
        <w:rPr>
          <w:rFonts w:ascii="Arial" w:eastAsia="Arial" w:hAnsi="Arial" w:cs="Arial"/>
          <w:color w:val="8064A2"/>
          <w:sz w:val="18"/>
          <w:szCs w:val="18"/>
        </w:rPr>
        <w:t xml:space="preserve">relativos à minimização de riscos com a implantação do Programa </w:t>
      </w:r>
    </w:p>
    <w:p w14:paraId="56D55E78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Apresentar</w:t>
      </w:r>
      <w:r>
        <w:rPr>
          <w:rFonts w:ascii="Arial" w:eastAsia="Arial" w:hAnsi="Arial" w:cs="Arial"/>
          <w:sz w:val="18"/>
          <w:szCs w:val="18"/>
        </w:rPr>
        <w:t xml:space="preserve"> o nível de requisito de parte interessada esperado para o resultado apresentado, </w:t>
      </w:r>
      <w:r>
        <w:rPr>
          <w:rFonts w:ascii="Arial" w:eastAsia="Arial" w:hAnsi="Arial" w:cs="Arial"/>
          <w:b/>
          <w:bCs/>
          <w:sz w:val="18"/>
          <w:szCs w:val="18"/>
        </w:rPr>
        <w:t>se houver</w:t>
      </w:r>
      <w:r>
        <w:rPr>
          <w:rFonts w:ascii="Arial" w:eastAsia="Arial" w:hAnsi="Arial" w:cs="Arial"/>
          <w:sz w:val="18"/>
          <w:szCs w:val="18"/>
        </w:rPr>
        <w:t xml:space="preserve">. </w:t>
      </w:r>
    </w:p>
    <w:p w14:paraId="5295F955" w14:textId="77777777" w:rsidR="00EC5693" w:rsidRDefault="00000000">
      <w:pPr>
        <w:tabs>
          <w:tab w:val="left" w:pos="-7200"/>
          <w:tab w:val="left" w:pos="-5400"/>
          <w:tab w:val="center" w:pos="-5220"/>
          <w:tab w:val="left" w:pos="-1800"/>
        </w:tabs>
        <w:spacing w:before="60"/>
        <w:ind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 xml:space="preserve">Destacar </w:t>
      </w:r>
      <w:r>
        <w:rPr>
          <w:rFonts w:ascii="Arial" w:eastAsia="Arial" w:hAnsi="Arial" w:cs="Arial"/>
          <w:sz w:val="18"/>
          <w:szCs w:val="18"/>
        </w:rPr>
        <w:t xml:space="preserve">no 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Resumo do Case no tópico “A” deste Formulário, </w:t>
      </w:r>
      <w:r>
        <w:rPr>
          <w:rFonts w:ascii="Arial" w:eastAsia="Arial" w:hAnsi="Arial" w:cs="Arial"/>
          <w:sz w:val="18"/>
          <w:szCs w:val="18"/>
        </w:rPr>
        <w:t>o principal resultado apresentado nessa questão.</w:t>
      </w:r>
    </w:p>
    <w:p w14:paraId="5E8B269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</w:tabs>
        <w:spacing w:before="60"/>
        <w:ind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Destacar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neste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tópico as principais lições aprendidas e conhecimentos mais importantes obtidos com o Programa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1B555517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spacing w:before="60"/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3AE1717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sz w:val="20"/>
          <w:szCs w:val="20"/>
        </w:rPr>
      </w:pPr>
    </w:p>
    <w:p w14:paraId="38B8AEFD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sz w:val="20"/>
          <w:szCs w:val="20"/>
        </w:rPr>
      </w:pPr>
    </w:p>
    <w:tbl>
      <w:tblPr>
        <w:tblStyle w:val="affff7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3728C1C3" w14:textId="77777777">
        <w:trPr>
          <w:trHeight w:val="54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DED63" w14:textId="77777777" w:rsidR="00EC5693" w:rsidRDefault="00000000">
            <w:pPr>
              <w:keepNext/>
              <w:ind w:hanging="2"/>
            </w:pPr>
            <w:r>
              <w:rPr>
                <w:rFonts w:ascii="Arial" w:eastAsia="Arial" w:hAnsi="Arial" w:cs="Arial"/>
                <w:b/>
                <w:bCs/>
              </w:rPr>
              <w:t>Glossário (opcional)</w:t>
            </w:r>
          </w:p>
        </w:tc>
      </w:tr>
      <w:tr w:rsidR="00EC5693" w14:paraId="3A9EA490" w14:textId="77777777">
        <w:trPr>
          <w:trHeight w:val="327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E24AA" w14:textId="77777777" w:rsidR="00EC5693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Citar, se necessário, glossário para siglas e termos não usuais.</w:t>
            </w:r>
          </w:p>
          <w:p w14:paraId="1AF16AE5" w14:textId="77777777" w:rsidR="00EC5693" w:rsidRDefault="00000000"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731C0C30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160C9283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8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EC5693" w14:paraId="4B7EB988" w14:textId="77777777">
        <w:trPr>
          <w:trHeight w:val="257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D75D7" w14:textId="77777777" w:rsidR="00EC5693" w:rsidRDefault="00000000">
            <w:pPr>
              <w:keepNext/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Refer</w:t>
            </w:r>
            <w:r>
              <w:rPr>
                <w:rFonts w:ascii="Arial" w:eastAsia="Arial" w:hAnsi="Arial" w:cs="Arial"/>
                <w:b/>
                <w:bCs/>
                <w:color w:val="7030A0"/>
              </w:rPr>
              <w:t>ê</w:t>
            </w:r>
            <w:r>
              <w:rPr>
                <w:rFonts w:ascii="Arial" w:eastAsia="Arial" w:hAnsi="Arial" w:cs="Arial"/>
                <w:b/>
                <w:bCs/>
              </w:rPr>
              <w:t>ncias Bibliográficas (opcional)</w:t>
            </w:r>
          </w:p>
        </w:tc>
      </w:tr>
      <w:tr w:rsidR="00EC5693" w14:paraId="26FB5689" w14:textId="77777777">
        <w:trPr>
          <w:trHeight w:val="316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07D22" w14:textId="77777777" w:rsidR="00EC5693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Citar a bibliografia utilizada no âmbito do Case, exceto os Critérios MEGSA®.</w:t>
            </w:r>
          </w:p>
          <w:p w14:paraId="42ED5C51" w14:textId="77777777" w:rsidR="00EC5693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4"/>
              </w:rPr>
              <w:t>Não há pontuação para este tópico e não deve ser incluído na contagem para limite de páginas.</w:t>
            </w:r>
          </w:p>
        </w:tc>
      </w:tr>
    </w:tbl>
    <w:p w14:paraId="133387B6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  <w:r>
        <w:rPr>
          <w:rFonts w:ascii="Arial" w:eastAsia="Arial" w:hAnsi="Arial" w:cs="Arial"/>
          <w:i/>
          <w:iCs/>
          <w:color w:val="0000FF"/>
          <w:sz w:val="18"/>
          <w:szCs w:val="18"/>
        </w:rPr>
        <w:t>Preencher aqui</w:t>
      </w:r>
    </w:p>
    <w:p w14:paraId="3AE9FE99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DD9173D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-7200"/>
          <w:tab w:val="left" w:pos="-5400"/>
          <w:tab w:val="center" w:pos="-5220"/>
          <w:tab w:val="left" w:pos="-1800"/>
          <w:tab w:val="left" w:pos="360"/>
        </w:tabs>
        <w:ind w:hanging="2"/>
        <w:jc w:val="both"/>
        <w:rPr>
          <w:rFonts w:ascii="Arial" w:eastAsia="Arial" w:hAnsi="Arial" w:cs="Arial"/>
          <w:color w:val="0000FF"/>
          <w:sz w:val="18"/>
          <w:szCs w:val="18"/>
        </w:rPr>
      </w:pPr>
    </w:p>
    <w:tbl>
      <w:tblPr>
        <w:tblStyle w:val="affff9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5358"/>
      </w:tblGrid>
      <w:tr w:rsidR="00EC5693" w14:paraId="13FAF8EE" w14:textId="77777777">
        <w:trPr>
          <w:trHeight w:val="2784"/>
        </w:trPr>
        <w:tc>
          <w:tcPr>
            <w:tcW w:w="5098" w:type="dxa"/>
          </w:tcPr>
          <w:p w14:paraId="4C5D48F7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Glossário Formulário PGA</w:t>
            </w:r>
          </w:p>
          <w:p w14:paraId="31C50259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6DF7E94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firstLine="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Ativos (de infraestrutura operacional):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Bens duráveis que tem valor real ou potencial para viabilizar a produção e entrega de produtos da organização. Ex.: redes de captação, adução, distribuição, coleta; estações de captação, tratamento, bombeamento e reservação; barragens e assemelhados.</w:t>
            </w:r>
          </w:p>
          <w:p w14:paraId="5ABCED35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1CE4EEE3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Ciclo de vida (do ativo): </w:t>
            </w:r>
            <w:r>
              <w:rPr>
                <w:rFonts w:ascii="Arial" w:eastAsia="Arial" w:hAnsi="Arial" w:cs="Arial"/>
                <w:sz w:val="16"/>
                <w:szCs w:val="16"/>
              </w:rPr>
              <w:t>Estágios envolvidos desde o planejamento e aquisição até o descomissionamento e baixa do ativo. A denominação dos estágios (processos) do ciclo de vida dos ativos é particular para cada organização. Por exemplo, a organização pode estabelecer 4 macroprocessos: Planejamento de Investimentos; Projetos, Aquisição, Empreendimento, Comissionamento &amp; Imobilização; Operação &amp; Manutenção; Acompanhamento do ativo; e Renovação &amp; Desmobilização.</w:t>
            </w:r>
          </w:p>
        </w:tc>
        <w:tc>
          <w:tcPr>
            <w:tcW w:w="5358" w:type="dxa"/>
          </w:tcPr>
          <w:p w14:paraId="15AD2BC5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F74EBF9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338D8D45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Gestão de Ativos: </w:t>
            </w:r>
            <w:r>
              <w:rPr>
                <w:rFonts w:ascii="Arial" w:eastAsia="Arial" w:hAnsi="Arial" w:cs="Arial"/>
                <w:sz w:val="16"/>
                <w:szCs w:val="16"/>
              </w:rPr>
              <w:t>Atividade coordenada de uma organização para obter valor a partir dos ativos por meio do equilíbrio dos custos, riscos e desempenho desses.</w:t>
            </w:r>
          </w:p>
          <w:p w14:paraId="5871536D" w14:textId="77777777" w:rsidR="00EC5693" w:rsidRDefault="00EC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  <w:p w14:paraId="0E9A61C1" w14:textId="77777777" w:rsidR="00EC569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line="259" w:lineRule="auto"/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Sistema de gestão (de ativos):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conjunto de elementos logicamente inter-relacionados com a finalidade de gerir os ativos de uma organização e produzir resultados almejados. </w:t>
            </w:r>
          </w:p>
          <w:p w14:paraId="53A4E4D5" w14:textId="77777777" w:rsidR="00EC5693" w:rsidRDefault="00EC5693">
            <w:pP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77EB904C" w14:textId="77777777" w:rsidR="00EC5693" w:rsidRDefault="00000000">
            <w:pP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Consultar outras siglas e locuções especiais no Glossário do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MEGSA</w:t>
            </w:r>
            <w:r>
              <w:rPr>
                <w:rFonts w:ascii="Arial" w:eastAsia="Arial" w:hAnsi="Arial" w:cs="Arial"/>
                <w:sz w:val="16"/>
                <w:szCs w:val="16"/>
                <w:vertAlign w:val="superscript"/>
              </w:rPr>
              <w:t>®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30BBA68" w14:textId="77777777" w:rsidR="00EC5693" w:rsidRDefault="00EC5693">
            <w:pPr>
              <w:tabs>
                <w:tab w:val="left" w:pos="284"/>
              </w:tabs>
              <w:ind w:hanging="2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E2C9170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rPr>
          <w:rFonts w:ascii="Arial" w:eastAsia="Arial" w:hAnsi="Arial" w:cs="Arial"/>
          <w:b/>
          <w:bCs/>
          <w:sz w:val="18"/>
          <w:szCs w:val="18"/>
        </w:rPr>
        <w:sectPr w:rsidR="00EC569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720" w:right="720" w:bottom="720" w:left="850" w:header="709" w:footer="709" w:gutter="0"/>
          <w:pgNumType w:start="1"/>
          <w:cols w:space="720"/>
        </w:sectPr>
      </w:pPr>
    </w:p>
    <w:p w14:paraId="2ED43A66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rPr>
          <w:rFonts w:ascii="Arial" w:eastAsia="Arial" w:hAnsi="Arial" w:cs="Arial"/>
          <w:sz w:val="18"/>
          <w:szCs w:val="18"/>
        </w:rPr>
        <w:sectPr w:rsidR="00EC5693">
          <w:type w:val="continuous"/>
          <w:pgSz w:w="11907" w:h="16840"/>
          <w:pgMar w:top="720" w:right="720" w:bottom="720" w:left="720" w:header="709" w:footer="709" w:gutter="0"/>
          <w:pgNumType w:start="1"/>
          <w:cols w:num="2" w:space="720" w:equalWidth="0">
            <w:col w:w="4873" w:space="720"/>
            <w:col w:w="4873" w:space="0"/>
          </w:cols>
        </w:sectPr>
      </w:pPr>
    </w:p>
    <w:p w14:paraId="1ED12430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rPr>
          <w:rFonts w:ascii="Arial" w:eastAsia="Arial" w:hAnsi="Arial" w:cs="Arial"/>
          <w:sz w:val="18"/>
          <w:szCs w:val="18"/>
        </w:rPr>
      </w:pPr>
    </w:p>
    <w:p w14:paraId="586603B4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center" w:pos="-8100"/>
          <w:tab w:val="left" w:pos="-7200"/>
          <w:tab w:val="left" w:pos="-1800"/>
        </w:tabs>
        <w:ind w:hanging="2"/>
        <w:rPr>
          <w:rFonts w:ascii="Arial" w:eastAsia="Arial" w:hAnsi="Arial" w:cs="Arial"/>
          <w:sz w:val="18"/>
          <w:szCs w:val="18"/>
        </w:rPr>
      </w:pPr>
    </w:p>
    <w:p w14:paraId="5CA8E80E" w14:textId="77777777" w:rsidR="00EC5693" w:rsidRDefault="00000000" w:rsidP="00AE43CA">
      <w:pPr>
        <w:pBdr>
          <w:top w:val="single" w:sz="4" w:space="1" w:color="000000"/>
          <w:left w:val="single" w:sz="4" w:space="0" w:color="000000"/>
          <w:bottom w:val="single" w:sz="4" w:space="0" w:color="000000"/>
          <w:right w:val="single" w:sz="4" w:space="4" w:color="000000"/>
        </w:pBdr>
        <w:shd w:val="clear" w:color="auto" w:fill="F2F2F2" w:themeFill="background1" w:themeFillShade="F2"/>
        <w:ind w:left="142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Revisores 202</w:t>
      </w:r>
      <w:r>
        <w:rPr>
          <w:rFonts w:ascii="Arial" w:eastAsia="Arial" w:hAnsi="Arial" w:cs="Arial"/>
          <w:color w:val="7030A0"/>
          <w:sz w:val="18"/>
          <w:szCs w:val="18"/>
        </w:rPr>
        <w:t>6</w:t>
      </w:r>
      <w:r>
        <w:rPr>
          <w:rFonts w:ascii="Arial" w:eastAsia="Arial" w:hAnsi="Arial" w:cs="Arial"/>
          <w:sz w:val="18"/>
          <w:szCs w:val="18"/>
        </w:rPr>
        <w:t xml:space="preserve"> Ver Critérios PGA</w:t>
      </w:r>
    </w:p>
    <w:p w14:paraId="56DB4EDB" w14:textId="77777777" w:rsidR="00EC5693" w:rsidRDefault="00EC569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sectPr w:rsidR="00EC5693">
      <w:type w:val="continuous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DFCF7" w14:textId="77777777" w:rsidR="00A70F49" w:rsidRDefault="00A70F49">
      <w:r>
        <w:separator/>
      </w:r>
    </w:p>
  </w:endnote>
  <w:endnote w:type="continuationSeparator" w:id="0">
    <w:p w14:paraId="579E35EA" w14:textId="77777777" w:rsidR="00A70F49" w:rsidRDefault="00A7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304E49F-7825-44FE-BBDF-30697034F1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C574CD-E3D7-4DB3-B228-D79F20BD924B}"/>
    <w:embedBold r:id="rId3" w:fontKey="{FA5F11AC-BAD7-4303-A8AC-5776957DE40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BDDD8FA-5228-49E8-87EB-3DD795DDD4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177C69-6FAD-4E5A-B80C-B1FED90E44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48BA7CB-F74C-4578-9C33-878D726EB354}"/>
    <w:embedBold r:id="rId7" w:fontKey="{DFEBB5D3-2200-4D60-86C8-39FE3580DF24}"/>
  </w:font>
  <w:font w:name="Arial-Bold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AE8B82B1-7556-43C0-9757-C591C18D6F95}"/>
  </w:font>
  <w:font w:name="Helvetica Neue">
    <w:charset w:val="00"/>
    <w:family w:val="auto"/>
    <w:pitch w:val="default"/>
    <w:embedRegular r:id="rId9" w:fontKey="{222B2BBF-13DB-4F4A-90F8-703C04691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7CBF0" w14:textId="77777777" w:rsidR="00EC5693" w:rsidRDefault="00EC56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33ED4" w14:textId="77777777" w:rsidR="00EC56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ED2800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3DAE065C" w14:textId="77777777" w:rsidR="00EC5693" w:rsidRDefault="00EC56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E1B50" w14:textId="77777777" w:rsidR="00EC5693" w:rsidRDefault="00EC56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5D332" w14:textId="77777777" w:rsidR="00A70F49" w:rsidRDefault="00A70F49">
      <w:r>
        <w:separator/>
      </w:r>
    </w:p>
  </w:footnote>
  <w:footnote w:type="continuationSeparator" w:id="0">
    <w:p w14:paraId="7ED1195E" w14:textId="77777777" w:rsidR="00A70F49" w:rsidRDefault="00A70F49">
      <w:r>
        <w:continuationSeparator/>
      </w:r>
    </w:p>
  </w:footnote>
  <w:footnote w:id="1">
    <w:p w14:paraId="512CDCAB" w14:textId="77777777" w:rsidR="00EC5693" w:rsidRPr="009318F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16"/>
          <w:szCs w:val="16"/>
        </w:rPr>
      </w:pPr>
      <w:r w:rsidRPr="009318F6">
        <w:rPr>
          <w:rFonts w:ascii="Arial" w:hAnsi="Arial" w:cs="Arial"/>
          <w:sz w:val="16"/>
          <w:szCs w:val="16"/>
          <w:vertAlign w:val="superscript"/>
        </w:rPr>
        <w:footnoteRef/>
      </w:r>
      <w:r w:rsidRPr="009318F6">
        <w:rPr>
          <w:rFonts w:ascii="Arial" w:eastAsia="Arial" w:hAnsi="Arial" w:cs="Arial"/>
          <w:color w:val="7030A0"/>
          <w:sz w:val="16"/>
          <w:szCs w:val="16"/>
        </w:rPr>
        <w:t xml:space="preserve"> </w:t>
      </w:r>
      <w:r w:rsidRPr="009318F6">
        <w:rPr>
          <w:rFonts w:ascii="Arial" w:eastAsia="Arial" w:hAnsi="Arial" w:cs="Arial"/>
          <w:color w:val="000000"/>
          <w:sz w:val="16"/>
          <w:szCs w:val="16"/>
        </w:rPr>
        <w:t>Ver exemplos de macroprocessos no Glossário ‘Ciclo de vida’.</w:t>
      </w:r>
    </w:p>
  </w:footnote>
  <w:footnote w:id="2">
    <w:p w14:paraId="411A6270" w14:textId="77777777" w:rsidR="00EC5693" w:rsidRPr="009318F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7030A0"/>
          <w:sz w:val="16"/>
          <w:szCs w:val="16"/>
        </w:rPr>
      </w:pPr>
      <w:r w:rsidRPr="009318F6">
        <w:rPr>
          <w:rFonts w:ascii="Arial" w:hAnsi="Arial" w:cs="Arial"/>
          <w:sz w:val="16"/>
          <w:szCs w:val="16"/>
          <w:vertAlign w:val="superscript"/>
        </w:rPr>
        <w:footnoteRef/>
      </w:r>
      <w:r w:rsidRPr="009318F6">
        <w:rPr>
          <w:rFonts w:ascii="Arial" w:eastAsia="Arial" w:hAnsi="Arial" w:cs="Arial"/>
          <w:color w:val="000000"/>
          <w:sz w:val="8"/>
          <w:szCs w:val="8"/>
        </w:rPr>
        <w:t xml:space="preserve"> </w:t>
      </w:r>
      <w:r w:rsidRPr="009318F6">
        <w:rPr>
          <w:rFonts w:ascii="Arial" w:eastAsia="Arial" w:hAnsi="Arial" w:cs="Arial"/>
          <w:color w:val="000000"/>
          <w:sz w:val="16"/>
          <w:szCs w:val="16"/>
        </w:rPr>
        <w:t>IA: Inteligência Artificial</w:t>
      </w:r>
    </w:p>
  </w:footnote>
  <w:footnote w:id="3">
    <w:p w14:paraId="2C3F461E" w14:textId="77777777" w:rsidR="00EC5693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Ver glossário MEGSA</w:t>
      </w:r>
      <w:r>
        <w:rPr>
          <w:rFonts w:ascii="Arial" w:eastAsia="Arial" w:hAnsi="Arial" w:cs="Arial"/>
          <w:sz w:val="16"/>
          <w:szCs w:val="16"/>
          <w:vertAlign w:val="superscript"/>
        </w:rPr>
        <w:t>®</w:t>
      </w:r>
      <w:r>
        <w:rPr>
          <w:rFonts w:ascii="Arial" w:eastAsia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E1D01" w14:textId="77777777" w:rsidR="00EC5693" w:rsidRDefault="00EC56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062D" w14:textId="77777777" w:rsidR="00EC569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205"/>
      </w:tabs>
      <w:ind w:hanging="2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V</w:t>
    </w:r>
    <w:r>
      <w:rPr>
        <w:rFonts w:ascii="Arial" w:eastAsia="Arial" w:hAnsi="Arial" w:cs="Arial"/>
        <w:sz w:val="16"/>
        <w:szCs w:val="16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7D253" w14:textId="77777777" w:rsidR="00EC5693" w:rsidRDefault="00EC56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2A8F"/>
    <w:multiLevelType w:val="multilevel"/>
    <w:tmpl w:val="B71C36F4"/>
    <w:lvl w:ilvl="0">
      <w:start w:val="1"/>
      <w:numFmt w:val="lowerLetter"/>
      <w:lvlText w:val="%1)"/>
      <w:lvlJc w:val="left"/>
      <w:pPr>
        <w:ind w:left="360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5E7E45"/>
    <w:multiLevelType w:val="multilevel"/>
    <w:tmpl w:val="C316DFF6"/>
    <w:lvl w:ilvl="0">
      <w:start w:val="1"/>
      <w:numFmt w:val="lowerLetter"/>
      <w:lvlText w:val="%1)"/>
      <w:lvlJc w:val="left"/>
      <w:pPr>
        <w:ind w:left="358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34416097"/>
    <w:multiLevelType w:val="multilevel"/>
    <w:tmpl w:val="7D3A8F42"/>
    <w:lvl w:ilvl="0">
      <w:start w:val="1"/>
      <w:numFmt w:val="lowerLetter"/>
      <w:lvlText w:val="%1)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37713471"/>
    <w:multiLevelType w:val="multilevel"/>
    <w:tmpl w:val="072A10E6"/>
    <w:lvl w:ilvl="0">
      <w:start w:val="1"/>
      <w:numFmt w:val="lowerLette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78D480C"/>
    <w:multiLevelType w:val="multilevel"/>
    <w:tmpl w:val="73DAF702"/>
    <w:lvl w:ilvl="0">
      <w:start w:val="1"/>
      <w:numFmt w:val="lowerLetter"/>
      <w:pStyle w:val="TextoMarcador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FFB4581"/>
    <w:multiLevelType w:val="multilevel"/>
    <w:tmpl w:val="525C075A"/>
    <w:lvl w:ilvl="0">
      <w:start w:val="1"/>
      <w:numFmt w:val="lowerLetter"/>
      <w:lvlText w:val="%1)"/>
      <w:lvlJc w:val="left"/>
      <w:pPr>
        <w:ind w:left="358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4FFD6DFC"/>
    <w:multiLevelType w:val="multilevel"/>
    <w:tmpl w:val="4976BB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48A7B7A"/>
    <w:multiLevelType w:val="multilevel"/>
    <w:tmpl w:val="AC642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58C264F3"/>
    <w:multiLevelType w:val="multilevel"/>
    <w:tmpl w:val="F4E20D98"/>
    <w:lvl w:ilvl="0">
      <w:start w:val="1"/>
      <w:numFmt w:val="lowerLetter"/>
      <w:lvlText w:val="%1)"/>
      <w:lvlJc w:val="left"/>
      <w:pPr>
        <w:ind w:left="358" w:hanging="360"/>
      </w:pPr>
      <w:rPr>
        <w:rFonts w:ascii="Arial" w:eastAsia="Arial" w:hAnsi="Arial" w:cs="Arial"/>
        <w:b w:val="0"/>
        <w:bCs w:val="0"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 w16cid:durableId="2068644039">
    <w:abstractNumId w:val="4"/>
  </w:num>
  <w:num w:numId="2" w16cid:durableId="2050714497">
    <w:abstractNumId w:val="3"/>
  </w:num>
  <w:num w:numId="3" w16cid:durableId="1793018117">
    <w:abstractNumId w:val="5"/>
  </w:num>
  <w:num w:numId="4" w16cid:durableId="468205232">
    <w:abstractNumId w:val="8"/>
  </w:num>
  <w:num w:numId="5" w16cid:durableId="1725786039">
    <w:abstractNumId w:val="7"/>
  </w:num>
  <w:num w:numId="6" w16cid:durableId="2074619644">
    <w:abstractNumId w:val="6"/>
  </w:num>
  <w:num w:numId="7" w16cid:durableId="1660959009">
    <w:abstractNumId w:val="0"/>
  </w:num>
  <w:num w:numId="8" w16cid:durableId="557471976">
    <w:abstractNumId w:val="1"/>
  </w:num>
  <w:num w:numId="9" w16cid:durableId="19235643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693"/>
    <w:rsid w:val="00221C18"/>
    <w:rsid w:val="00413880"/>
    <w:rsid w:val="00483529"/>
    <w:rsid w:val="004F3BBE"/>
    <w:rsid w:val="00747A2A"/>
    <w:rsid w:val="009318F6"/>
    <w:rsid w:val="00A65B62"/>
    <w:rsid w:val="00A70F49"/>
    <w:rsid w:val="00AE43CA"/>
    <w:rsid w:val="00EA30C2"/>
    <w:rsid w:val="00EC5693"/>
    <w:rsid w:val="00ED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FC30"/>
  <w15:docId w15:val="{B3241318-57C2-449A-AAA6-27536059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-7200"/>
        <w:tab w:val="left" w:pos="-1980"/>
        <w:tab w:val="left" w:pos="-1800"/>
        <w:tab w:val="left" w:pos="0"/>
      </w:tabs>
      <w:spacing w:before="120"/>
      <w:ind w:right="-2"/>
      <w:outlineLvl w:val="0"/>
    </w:pPr>
    <w:rPr>
      <w:rFonts w:ascii="Arial" w:eastAsia="Arial" w:hAnsi="Arial" w:cs="Arial"/>
      <w:b/>
      <w:bCs/>
      <w:color w:val="0000FF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Marcador">
    <w:name w:val="Texto Marcador"/>
    <w:basedOn w:val="Normal"/>
    <w:pPr>
      <w:numPr>
        <w:numId w:val="1"/>
      </w:numPr>
      <w:spacing w:before="120" w:after="120"/>
      <w:ind w:left="1800" w:hanging="1"/>
    </w:pPr>
    <w:rPr>
      <w:rFonts w:ascii="Arial" w:hAnsi="Arial"/>
      <w:color w:val="000000"/>
      <w:kern w:val="16"/>
      <w:sz w:val="22"/>
      <w:szCs w:val="20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jc w:val="both"/>
    </w:pPr>
    <w:rPr>
      <w:rFonts w:ascii="Arial" w:hAnsi="Arial"/>
      <w:sz w:val="20"/>
      <w:szCs w:val="20"/>
    </w:rPr>
  </w:style>
  <w:style w:type="paragraph" w:customStyle="1" w:styleId="Texto">
    <w:name w:val="Texto"/>
    <w:pPr>
      <w:suppressAutoHyphens/>
      <w:spacing w:line="1" w:lineRule="atLeast"/>
      <w:ind w:leftChars="-1" w:left="-1" w:hangingChars="1"/>
      <w:jc w:val="both"/>
      <w:textDirection w:val="btLr"/>
      <w:textAlignment w:val="top"/>
      <w:outlineLvl w:val="0"/>
    </w:pPr>
    <w:rPr>
      <w:rFonts w:ascii="Helvetica" w:hAnsi="Helvetica"/>
      <w:snapToGrid w:val="0"/>
      <w:color w:val="000080"/>
      <w:position w:val="-1"/>
      <w:lang w:val="en-U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sz w:val="20"/>
      <w:szCs w:val="20"/>
    </w:rPr>
  </w:style>
  <w:style w:type="paragraph" w:styleId="Corpodetexto3">
    <w:name w:val="Body Text 3"/>
    <w:basedOn w:val="Normal"/>
    <w:pPr>
      <w:jc w:val="both"/>
    </w:pPr>
    <w:rPr>
      <w:rFonts w:ascii="Arial" w:hAnsi="Arial"/>
      <w:snapToGrid w:val="0"/>
      <w:color w:val="000000"/>
      <w:sz w:val="20"/>
      <w:szCs w:val="20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rial" w:hAnsi="Arial"/>
      <w:b/>
      <w:i/>
      <w:w w:val="100"/>
      <w:position w:val="-1"/>
      <w:sz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pPr>
      <w:autoSpaceDN w:val="0"/>
      <w:spacing w:before="100" w:after="100"/>
      <w:textAlignment w:val="baseline"/>
    </w:pPr>
  </w:style>
  <w:style w:type="paragraph" w:styleId="Textodenotaderodap">
    <w:name w:val="footnote text"/>
    <w:basedOn w:val="Normal"/>
    <w:qFormat/>
    <w:rPr>
      <w:sz w:val="20"/>
      <w:szCs w:val="20"/>
    </w:rPr>
  </w:style>
  <w:style w:type="character" w:customStyle="1" w:styleId="TextodenotaderodapChar">
    <w:name w:val="Texto de nota de 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2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5">
    <w:name w:val="2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4">
    <w:name w:val="2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3">
    <w:name w:val="2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2">
    <w:name w:val="2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1">
    <w:name w:val="2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0">
    <w:name w:val="20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9">
    <w:name w:val="19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8">
    <w:name w:val="1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7">
    <w:name w:val="17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6">
    <w:name w:val="1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5">
    <w:name w:val="1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4">
    <w:name w:val="1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3">
    <w:name w:val="1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2">
    <w:name w:val="1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1">
    <w:name w:val="1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0">
    <w:name w:val="10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9">
    <w:name w:val="9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8">
    <w:name w:val="8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7">
    <w:name w:val="7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6">
    <w:name w:val="6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5">
    <w:name w:val="5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4">
    <w:name w:val="4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3">
    <w:name w:val="3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2">
    <w:name w:val="2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1">
    <w:name w:val="1"/>
    <w:basedOn w:val="TableNormal1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Tabelacomgrade">
    <w:name w:val="Table Grid"/>
    <w:basedOn w:val="Tabelanormal"/>
    <w:uiPriority w:val="39"/>
    <w:rsid w:val="00080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1A409B"/>
    <w:rPr>
      <w:rFonts w:ascii="Arial-BoldMT" w:hAnsi="Arial-BoldMT" w:hint="default"/>
      <w:b/>
      <w:bCs/>
      <w:i w:val="0"/>
      <w:iCs w:val="0"/>
      <w:color w:val="2F5496"/>
      <w:sz w:val="20"/>
      <w:szCs w:val="20"/>
    </w:rPr>
  </w:style>
  <w:style w:type="table" w:customStyle="1" w:styleId="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46C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46C2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46C2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6C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6C29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u4cwS6CaRxnE+bskgXwCZwXag==">CgMxLjAyCGguZ2pkZ3hzMgloLjFmb2I5dGUyCWguMzBqMHpsbDIJaC4zem55c2g3MgloLjJldDkycDAyCGgudHlqY3d0Mg5oLnF2Zm4zdHgwaXNicjIJaC40ZDM0b2c4MgloLjJzOGV5bzEyCWguMTdkcDh2dTIJaC4zZHk2dmttMgloLjNyZGNyam4yDmgueGZ0Mnl5YnNzNDByOABqJQoUc3VnZ2VzdC5ubjdrNDBtMjJqMmESDUVsaWRlIFBhdGVsbGFyITFiMUlWOHhDcGlqcUVHckpfUFc0cWgyZVBQSXNnUlZj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3312</Words>
  <Characters>17885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Carlos Schauff</cp:lastModifiedBy>
  <cp:revision>7</cp:revision>
  <dcterms:created xsi:type="dcterms:W3CDTF">2026-01-27T16:33:00Z</dcterms:created>
  <dcterms:modified xsi:type="dcterms:W3CDTF">2026-02-25T20:53:00Z</dcterms:modified>
</cp:coreProperties>
</file>